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9B0A" w14:textId="79FC0250" w:rsidR="008526C8" w:rsidRDefault="00F93464">
      <w:r>
        <w:rPr>
          <w:b/>
          <w:noProof/>
          <w:color w:val="2E74B5" w:themeColor="accent1" w:themeShade="BF"/>
          <w:sz w:val="28"/>
          <w:szCs w:val="28"/>
        </w:rPr>
        <w:drawing>
          <wp:anchor distT="0" distB="0" distL="114300" distR="114300" simplePos="0" relativeHeight="251650048" behindDoc="0" locked="0" layoutInCell="1" allowOverlap="1" wp14:anchorId="6564BA50" wp14:editId="21E7E9B7">
            <wp:simplePos x="0" y="0"/>
            <wp:positionH relativeFrom="margin">
              <wp:posOffset>167005</wp:posOffset>
            </wp:positionH>
            <wp:positionV relativeFrom="paragraph">
              <wp:posOffset>-49530</wp:posOffset>
            </wp:positionV>
            <wp:extent cx="857250" cy="567690"/>
            <wp:effectExtent l="0" t="0" r="0" b="3810"/>
            <wp:wrapNone/>
            <wp:docPr id="2" name="Picture 1" descr="SHRM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M logo.bmp"/>
                    <pic:cNvPicPr/>
                  </pic:nvPicPr>
                  <pic:blipFill>
                    <a:blip r:embed="rId8" cstate="print"/>
                    <a:stretch>
                      <a:fillRect/>
                    </a:stretch>
                  </pic:blipFill>
                  <pic:spPr>
                    <a:xfrm>
                      <a:off x="0" y="0"/>
                      <a:ext cx="857250" cy="567690"/>
                    </a:xfrm>
                    <a:prstGeom prst="rect">
                      <a:avLst/>
                    </a:prstGeom>
                    <a:ln>
                      <a:noFill/>
                    </a:ln>
                  </pic:spPr>
                </pic:pic>
              </a:graphicData>
            </a:graphic>
            <wp14:sizeRelH relativeFrom="margin">
              <wp14:pctWidth>0</wp14:pctWidth>
            </wp14:sizeRelH>
            <wp14:sizeRelV relativeFrom="margin">
              <wp14:pctHeight>0</wp14:pctHeight>
            </wp14:sizeRelV>
          </wp:anchor>
        </w:drawing>
      </w:r>
      <w:r w:rsidR="00B12311">
        <w:rPr>
          <w:noProof/>
        </w:rPr>
        <mc:AlternateContent>
          <mc:Choice Requires="wps">
            <w:drawing>
              <wp:anchor distT="45720" distB="45720" distL="114300" distR="114300" simplePos="0" relativeHeight="251663360" behindDoc="0" locked="0" layoutInCell="1" allowOverlap="1" wp14:anchorId="2BA05B3F" wp14:editId="58FDD79D">
                <wp:simplePos x="0" y="0"/>
                <wp:positionH relativeFrom="column">
                  <wp:posOffset>1647825</wp:posOffset>
                </wp:positionH>
                <wp:positionV relativeFrom="paragraph">
                  <wp:posOffset>-123825</wp:posOffset>
                </wp:positionV>
                <wp:extent cx="480060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04620"/>
                        </a:xfrm>
                        <a:prstGeom prst="rect">
                          <a:avLst/>
                        </a:prstGeom>
                        <a:noFill/>
                        <a:ln w="9525">
                          <a:noFill/>
                          <a:miter lim="800000"/>
                          <a:headEnd/>
                          <a:tailEnd/>
                        </a:ln>
                      </wps:spPr>
                      <wps:txbx>
                        <w:txbxContent>
                          <w:p w14:paraId="10FE5766" w14:textId="308F362E" w:rsidR="000D2C6D" w:rsidRDefault="008D3B73" w:rsidP="00D77083">
                            <w:pPr>
                              <w:jc w:val="center"/>
                              <w:rPr>
                                <w:sz w:val="24"/>
                                <w:szCs w:val="24"/>
                                <w:u w:val="single"/>
                              </w:rPr>
                            </w:pPr>
                            <w:r w:rsidRPr="00596097">
                              <w:rPr>
                                <w:sz w:val="24"/>
                                <w:szCs w:val="24"/>
                                <w:u w:val="single"/>
                              </w:rPr>
                              <w:t xml:space="preserve">Meeting Location </w:t>
                            </w:r>
                            <w:r w:rsidR="000D2C6D">
                              <w:rPr>
                                <w:sz w:val="24"/>
                                <w:szCs w:val="24"/>
                                <w:u w:val="single"/>
                              </w:rPr>
                              <w:t xml:space="preserve">Sentry World Golf Course </w:t>
                            </w:r>
                          </w:p>
                          <w:p w14:paraId="486BA46C" w14:textId="02F1547F" w:rsidR="008D3B73" w:rsidRPr="00596097" w:rsidRDefault="000D2C6D" w:rsidP="00D77083">
                            <w:pPr>
                              <w:jc w:val="center"/>
                              <w:rPr>
                                <w:sz w:val="24"/>
                                <w:szCs w:val="24"/>
                                <w:u w:val="single"/>
                              </w:rPr>
                            </w:pPr>
                            <w:r>
                              <w:rPr>
                                <w:sz w:val="24"/>
                                <w:szCs w:val="24"/>
                                <w:u w:val="single"/>
                              </w:rPr>
                              <w:t>(601 Michigan Ave, Stevens Point)</w:t>
                            </w:r>
                          </w:p>
                          <w:p w14:paraId="2A690730" w14:textId="34C4EAC4" w:rsidR="008D3B73" w:rsidRPr="00D77083" w:rsidRDefault="00F93464" w:rsidP="00D77083">
                            <w:pPr>
                              <w:jc w:val="center"/>
                              <w:rPr>
                                <w:sz w:val="24"/>
                                <w:szCs w:val="24"/>
                              </w:rPr>
                            </w:pPr>
                            <w:r>
                              <w:rPr>
                                <w:sz w:val="24"/>
                                <w:szCs w:val="24"/>
                              </w:rPr>
                              <w:t>12:00pm</w:t>
                            </w:r>
                            <w:r w:rsidR="008D3B73" w:rsidRPr="00D77083">
                              <w:rPr>
                                <w:sz w:val="24"/>
                                <w:szCs w:val="24"/>
                              </w:rPr>
                              <w:t xml:space="preserve"> – 1:00pm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A05B3F" id="_x0000_t202" coordsize="21600,21600" o:spt="202" path="m,l,21600r21600,l21600,xe">
                <v:stroke joinstyle="miter"/>
                <v:path gradientshapeok="t" o:connecttype="rect"/>
              </v:shapetype>
              <v:shape id="Text Box 2" o:spid="_x0000_s1026" type="#_x0000_t202" style="position:absolute;margin-left:129.75pt;margin-top:-9.75pt;width:37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" filled="f" stroked="f">
                <v:textbox style="mso-fit-shape-to-text:t">
                  <w:txbxContent>
                    <w:p w14:paraId="10FE5766" w14:textId="308F362E" w:rsidR="000D2C6D" w:rsidRDefault="008D3B73" w:rsidP="00D77083">
                      <w:pPr>
                        <w:jc w:val="center"/>
                        <w:rPr>
                          <w:sz w:val="24"/>
                          <w:szCs w:val="24"/>
                          <w:u w:val="single"/>
                        </w:rPr>
                      </w:pPr>
                      <w:r w:rsidRPr="00596097">
                        <w:rPr>
                          <w:sz w:val="24"/>
                          <w:szCs w:val="24"/>
                          <w:u w:val="single"/>
                        </w:rPr>
                        <w:t xml:space="preserve">Meeting Location </w:t>
                      </w:r>
                      <w:r w:rsidR="000D2C6D">
                        <w:rPr>
                          <w:sz w:val="24"/>
                          <w:szCs w:val="24"/>
                          <w:u w:val="single"/>
                        </w:rPr>
                        <w:t xml:space="preserve">Sentry World Golf Course </w:t>
                      </w:r>
                    </w:p>
                    <w:p w14:paraId="486BA46C" w14:textId="02F1547F" w:rsidR="008D3B73" w:rsidRPr="00596097" w:rsidRDefault="000D2C6D" w:rsidP="00D77083">
                      <w:pPr>
                        <w:jc w:val="center"/>
                        <w:rPr>
                          <w:sz w:val="24"/>
                          <w:szCs w:val="24"/>
                          <w:u w:val="single"/>
                        </w:rPr>
                      </w:pPr>
                      <w:r>
                        <w:rPr>
                          <w:sz w:val="24"/>
                          <w:szCs w:val="24"/>
                          <w:u w:val="single"/>
                        </w:rPr>
                        <w:t>(601 Michigan Ave, Stevens Point)</w:t>
                      </w:r>
                    </w:p>
                    <w:p w14:paraId="2A690730" w14:textId="34C4EAC4" w:rsidR="008D3B73" w:rsidRPr="00D77083" w:rsidRDefault="00F93464" w:rsidP="00D77083">
                      <w:pPr>
                        <w:jc w:val="center"/>
                        <w:rPr>
                          <w:sz w:val="24"/>
                          <w:szCs w:val="24"/>
                        </w:rPr>
                      </w:pPr>
                      <w:r>
                        <w:rPr>
                          <w:sz w:val="24"/>
                          <w:szCs w:val="24"/>
                        </w:rPr>
                        <w:t>12:00pm</w:t>
                      </w:r>
                      <w:r w:rsidR="008D3B73" w:rsidRPr="00D77083">
                        <w:rPr>
                          <w:sz w:val="24"/>
                          <w:szCs w:val="24"/>
                        </w:rPr>
                        <w:t xml:space="preserve"> – 1:00pm</w:t>
                      </w:r>
                    </w:p>
                  </w:txbxContent>
                </v:textbox>
                <w10:wrap type="square"/>
              </v:shape>
            </w:pict>
          </mc:Fallback>
        </mc:AlternateContent>
      </w:r>
      <w:r w:rsidR="00B12311">
        <w:rPr>
          <w:noProof/>
        </w:rPr>
        <mc:AlternateContent>
          <mc:Choice Requires="wps">
            <w:drawing>
              <wp:anchor distT="45720" distB="45720" distL="114300" distR="114300" simplePos="0" relativeHeight="251651072" behindDoc="0" locked="0" layoutInCell="1" allowOverlap="1" wp14:anchorId="45CABA7D" wp14:editId="1D457C7A">
                <wp:simplePos x="0" y="0"/>
                <wp:positionH relativeFrom="margin">
                  <wp:posOffset>1571625</wp:posOffset>
                </wp:positionH>
                <wp:positionV relativeFrom="margin">
                  <wp:posOffset>-676275</wp:posOffset>
                </wp:positionV>
                <wp:extent cx="4819650"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628650"/>
                        </a:xfrm>
                        <a:prstGeom prst="rect">
                          <a:avLst/>
                        </a:prstGeom>
                        <a:noFill/>
                        <a:ln w="9525">
                          <a:noFill/>
                          <a:miter lim="800000"/>
                          <a:headEnd/>
                          <a:tailEnd/>
                        </a:ln>
                      </wps:spPr>
                      <wps:txbx>
                        <w:txbxContent>
                          <w:p w14:paraId="789D8ABE" w14:textId="77777777" w:rsidR="008D3B73" w:rsidRPr="00AD112C" w:rsidRDefault="008D3B73" w:rsidP="008526C8">
                            <w:pPr>
                              <w:jc w:val="center"/>
                              <w:rPr>
                                <w:i/>
                                <w:color w:val="1F4E79" w:themeColor="accent1" w:themeShade="80"/>
                                <w:sz w:val="36"/>
                                <w:szCs w:val="24"/>
                              </w:rPr>
                            </w:pPr>
                            <w:r w:rsidRPr="00AD112C">
                              <w:rPr>
                                <w:i/>
                                <w:color w:val="1F4E79" w:themeColor="accent1" w:themeShade="80"/>
                                <w:sz w:val="36"/>
                                <w:szCs w:val="24"/>
                              </w:rPr>
                              <w:t>Stevens Point Area Human Resource Association</w:t>
                            </w:r>
                          </w:p>
                          <w:p w14:paraId="4EE0814D" w14:textId="507A6F94" w:rsidR="008D3B73" w:rsidRPr="00596097" w:rsidRDefault="008D3B73" w:rsidP="008526C8">
                            <w:pPr>
                              <w:jc w:val="center"/>
                              <w:rPr>
                                <w:b/>
                                <w:color w:val="2E74B5" w:themeColor="accent1" w:themeShade="BF"/>
                                <w:sz w:val="32"/>
                                <w:szCs w:val="24"/>
                              </w:rPr>
                            </w:pPr>
                            <w:r>
                              <w:rPr>
                                <w:b/>
                                <w:color w:val="2E74B5" w:themeColor="accent1" w:themeShade="BF"/>
                                <w:sz w:val="32"/>
                                <w:szCs w:val="24"/>
                              </w:rPr>
                              <w:t>20</w:t>
                            </w:r>
                            <w:r w:rsidR="00F93464">
                              <w:rPr>
                                <w:b/>
                                <w:color w:val="2E74B5" w:themeColor="accent1" w:themeShade="BF"/>
                                <w:sz w:val="32"/>
                                <w:szCs w:val="24"/>
                              </w:rPr>
                              <w:t>2</w:t>
                            </w:r>
                            <w:r w:rsidR="000D2C6D">
                              <w:rPr>
                                <w:b/>
                                <w:color w:val="2E74B5" w:themeColor="accent1" w:themeShade="BF"/>
                                <w:sz w:val="32"/>
                                <w:szCs w:val="24"/>
                              </w:rPr>
                              <w:t>2</w:t>
                            </w:r>
                            <w:r w:rsidRPr="00596097">
                              <w:rPr>
                                <w:b/>
                                <w:color w:val="2E74B5" w:themeColor="accent1" w:themeShade="BF"/>
                                <w:sz w:val="32"/>
                                <w:szCs w:val="24"/>
                              </w:rPr>
                              <w:t xml:space="preserve"> Program Schedule</w:t>
                            </w:r>
                          </w:p>
                          <w:p w14:paraId="15CD3E91" w14:textId="77777777" w:rsidR="008D3B73" w:rsidRPr="00D77083" w:rsidRDefault="008D3B73" w:rsidP="00D77083">
                            <w:pPr>
                              <w:jc w:val="center"/>
                              <w:rPr>
                                <w:sz w:val="24"/>
                                <w:szCs w:val="24"/>
                              </w:rPr>
                            </w:pPr>
                          </w:p>
                          <w:p w14:paraId="7DE6011C" w14:textId="77777777" w:rsidR="008D3B73" w:rsidRPr="008526C8" w:rsidRDefault="008D3B73" w:rsidP="008526C8">
                            <w:pPr>
                              <w:jc w:val="center"/>
                              <w:rP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ABA7D" id="_x0000_s1027" type="#_x0000_t202" style="position:absolute;margin-left:123.75pt;margin-top:-53.25pt;width:379.5pt;height:49.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" filled="f" stroked="f">
                <v:textbox>
                  <w:txbxContent>
                    <w:p w14:paraId="789D8ABE" w14:textId="77777777" w:rsidR="008D3B73" w:rsidRPr="00AD112C" w:rsidRDefault="008D3B73" w:rsidP="008526C8">
                      <w:pPr>
                        <w:jc w:val="center"/>
                        <w:rPr>
                          <w:i/>
                          <w:color w:val="1F4E79" w:themeColor="accent1" w:themeShade="80"/>
                          <w:sz w:val="36"/>
                          <w:szCs w:val="24"/>
                        </w:rPr>
                      </w:pPr>
                      <w:r w:rsidRPr="00AD112C">
                        <w:rPr>
                          <w:i/>
                          <w:color w:val="1F4E79" w:themeColor="accent1" w:themeShade="80"/>
                          <w:sz w:val="36"/>
                          <w:szCs w:val="24"/>
                        </w:rPr>
                        <w:t>Stevens Point Area Human Resource Association</w:t>
                      </w:r>
                    </w:p>
                    <w:p w14:paraId="4EE0814D" w14:textId="507A6F94" w:rsidR="008D3B73" w:rsidRPr="00596097" w:rsidRDefault="008D3B73" w:rsidP="008526C8">
                      <w:pPr>
                        <w:jc w:val="center"/>
                        <w:rPr>
                          <w:b/>
                          <w:color w:val="2E74B5" w:themeColor="accent1" w:themeShade="BF"/>
                          <w:sz w:val="32"/>
                          <w:szCs w:val="24"/>
                        </w:rPr>
                      </w:pPr>
                      <w:r>
                        <w:rPr>
                          <w:b/>
                          <w:color w:val="2E74B5" w:themeColor="accent1" w:themeShade="BF"/>
                          <w:sz w:val="32"/>
                          <w:szCs w:val="24"/>
                        </w:rPr>
                        <w:t>20</w:t>
                      </w:r>
                      <w:r w:rsidR="00F93464">
                        <w:rPr>
                          <w:b/>
                          <w:color w:val="2E74B5" w:themeColor="accent1" w:themeShade="BF"/>
                          <w:sz w:val="32"/>
                          <w:szCs w:val="24"/>
                        </w:rPr>
                        <w:t>2</w:t>
                      </w:r>
                      <w:r w:rsidR="000D2C6D">
                        <w:rPr>
                          <w:b/>
                          <w:color w:val="2E74B5" w:themeColor="accent1" w:themeShade="BF"/>
                          <w:sz w:val="32"/>
                          <w:szCs w:val="24"/>
                        </w:rPr>
                        <w:t>2</w:t>
                      </w:r>
                      <w:r w:rsidRPr="00596097">
                        <w:rPr>
                          <w:b/>
                          <w:color w:val="2E74B5" w:themeColor="accent1" w:themeShade="BF"/>
                          <w:sz w:val="32"/>
                          <w:szCs w:val="24"/>
                        </w:rPr>
                        <w:t xml:space="preserve"> Program Schedule</w:t>
                      </w:r>
                    </w:p>
                    <w:p w14:paraId="15CD3E91" w14:textId="77777777" w:rsidR="008D3B73" w:rsidRPr="00D77083" w:rsidRDefault="008D3B73" w:rsidP="00D77083">
                      <w:pPr>
                        <w:jc w:val="center"/>
                        <w:rPr>
                          <w:sz w:val="24"/>
                          <w:szCs w:val="24"/>
                        </w:rPr>
                      </w:pPr>
                    </w:p>
                    <w:p w14:paraId="7DE6011C" w14:textId="77777777" w:rsidR="008D3B73" w:rsidRPr="008526C8" w:rsidRDefault="008D3B73" w:rsidP="008526C8">
                      <w:pPr>
                        <w:jc w:val="center"/>
                        <w:rPr>
                          <w:sz w:val="10"/>
                        </w:rPr>
                      </w:pPr>
                    </w:p>
                  </w:txbxContent>
                </v:textbox>
                <w10:wrap type="square" anchorx="margin" anchory="margin"/>
              </v:shape>
            </w:pict>
          </mc:Fallback>
        </mc:AlternateContent>
      </w:r>
    </w:p>
    <w:p w14:paraId="6AB6B8F4" w14:textId="77777777" w:rsidR="008526C8" w:rsidRDefault="00B12311">
      <w:r>
        <w:rPr>
          <w:noProof/>
        </w:rPr>
        <mc:AlternateContent>
          <mc:Choice Requires="wps">
            <w:drawing>
              <wp:anchor distT="45720" distB="45720" distL="114300" distR="114300" simplePos="0" relativeHeight="251664384" behindDoc="0" locked="0" layoutInCell="1" allowOverlap="1" wp14:anchorId="05B80ABC" wp14:editId="0DC51104">
                <wp:simplePos x="0" y="0"/>
                <wp:positionH relativeFrom="column">
                  <wp:posOffset>-676275</wp:posOffset>
                </wp:positionH>
                <wp:positionV relativeFrom="paragraph">
                  <wp:posOffset>292100</wp:posOffset>
                </wp:positionV>
                <wp:extent cx="2360930" cy="3619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noFill/>
                        <a:ln w="9525">
                          <a:noFill/>
                          <a:miter lim="800000"/>
                          <a:headEnd/>
                          <a:tailEnd/>
                        </a:ln>
                      </wps:spPr>
                      <wps:txbx>
                        <w:txbxContent>
                          <w:p w14:paraId="665099A7" w14:textId="77777777" w:rsidR="008D3B73" w:rsidRPr="00D77083" w:rsidRDefault="003361E4" w:rsidP="00D77083">
                            <w:pPr>
                              <w:jc w:val="center"/>
                            </w:pPr>
                            <w:hyperlink r:id="rId9" w:history="1">
                              <w:r w:rsidR="008D3B73" w:rsidRPr="006D45ED">
                                <w:rPr>
                                  <w:rStyle w:val="Hyperlink"/>
                                  <w:sz w:val="24"/>
                                  <w:szCs w:val="24"/>
                                </w:rPr>
                                <w:t>http://spahra.shrm.org</w:t>
                              </w:r>
                            </w:hyperlink>
                            <w:r w:rsidR="008D3B73">
                              <w:rPr>
                                <w:sz w:val="24"/>
                                <w:szCs w:val="24"/>
                              </w:rPr>
                              <w:t xml:space="preserve"> </w:t>
                            </w:r>
                          </w:p>
                          <w:p w14:paraId="3D238B63" w14:textId="77777777" w:rsidR="008D3B73" w:rsidRPr="00D77083" w:rsidRDefault="008D3B7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5B80ABC" id="_x0000_s1028" type="#_x0000_t202" style="position:absolute;margin-left:-53.25pt;margin-top:23pt;width:185.9pt;height:28.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" filled="f" stroked="f">
                <v:textbox>
                  <w:txbxContent>
                    <w:p w14:paraId="665099A7" w14:textId="77777777" w:rsidR="008D3B73" w:rsidRPr="00D77083" w:rsidRDefault="003361E4" w:rsidP="00D77083">
                      <w:pPr>
                        <w:jc w:val="center"/>
                      </w:pPr>
                      <w:hyperlink r:id="rId10" w:history="1">
                        <w:r w:rsidR="008D3B73" w:rsidRPr="006D45ED">
                          <w:rPr>
                            <w:rStyle w:val="Hyperlink"/>
                            <w:sz w:val="24"/>
                            <w:szCs w:val="24"/>
                          </w:rPr>
                          <w:t>http://spahra.shrm.org</w:t>
                        </w:r>
                      </w:hyperlink>
                      <w:r w:rsidR="008D3B73">
                        <w:rPr>
                          <w:sz w:val="24"/>
                          <w:szCs w:val="24"/>
                        </w:rPr>
                        <w:t xml:space="preserve"> </w:t>
                      </w:r>
                    </w:p>
                    <w:p w14:paraId="3D238B63" w14:textId="77777777" w:rsidR="008D3B73" w:rsidRPr="00D77083" w:rsidRDefault="008D3B73"/>
                  </w:txbxContent>
                </v:textbox>
                <w10:wrap type="square"/>
              </v:shape>
            </w:pict>
          </mc:Fallback>
        </mc:AlternateContent>
      </w:r>
    </w:p>
    <w:p w14:paraId="7EE25F40" w14:textId="4839C2AC" w:rsidR="008526C8" w:rsidRDefault="00CA4C14">
      <w:r>
        <w:rPr>
          <w:noProof/>
          <w:color w:val="2E74B5" w:themeColor="accent1" w:themeShade="BF"/>
          <w:sz w:val="28"/>
          <w:szCs w:val="28"/>
        </w:rPr>
        <mc:AlternateContent>
          <mc:Choice Requires="wps">
            <w:drawing>
              <wp:anchor distT="0" distB="0" distL="114300" distR="114300" simplePos="0" relativeHeight="251656192" behindDoc="0" locked="0" layoutInCell="1" allowOverlap="1" wp14:anchorId="019CB086" wp14:editId="0D5F17EB">
                <wp:simplePos x="0" y="0"/>
                <wp:positionH relativeFrom="page">
                  <wp:posOffset>3895725</wp:posOffset>
                </wp:positionH>
                <wp:positionV relativeFrom="paragraph">
                  <wp:posOffset>392430</wp:posOffset>
                </wp:positionV>
                <wp:extent cx="3600450" cy="1609725"/>
                <wp:effectExtent l="0" t="0" r="19050" b="285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609725"/>
                        </a:xfrm>
                        <a:prstGeom prst="rect">
                          <a:avLst/>
                        </a:prstGeom>
                        <a:noFill/>
                        <a:ln w="12700">
                          <a:solidFill>
                            <a:schemeClr val="tx2">
                              <a:lumMod val="75000"/>
                              <a:lumOff val="0"/>
                            </a:schemeClr>
                          </a:solidFill>
                          <a:miter lim="800000"/>
                          <a:headEnd/>
                          <a:tailEnd/>
                        </a:ln>
                        <a:effectLst/>
                        <a:extLst>
                          <a:ext uri="{909E8E84-426E-40DD-AFC4-6F175D3DCCD1}">
                            <a14:hiddenFill xmlns:a14="http://schemas.microsoft.com/office/drawing/2010/main">
                              <a:gradFill rotWithShape="0">
                                <a:gsLst>
                                  <a:gs pos="0">
                                    <a:schemeClr val="lt1">
                                      <a:lumMod val="100000"/>
                                      <a:lumOff val="0"/>
                                    </a:schemeClr>
                                  </a:gs>
                                  <a:gs pos="100000">
                                    <a:schemeClr val="accent5">
                                      <a:lumMod val="40000"/>
                                      <a:lumOff val="60000"/>
                                    </a:schemeClr>
                                  </a:gs>
                                </a:gsLst>
                                <a:lin ang="54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5B5138AC" w14:textId="36A5DD45" w:rsidR="00DD3D1E" w:rsidRDefault="00F93464" w:rsidP="000D2C6D">
                            <w:pPr>
                              <w:jc w:val="center"/>
                              <w:rPr>
                                <w:rFonts w:cs="Arial"/>
                                <w:b/>
                                <w:color w:val="1F4E79" w:themeColor="accent1" w:themeShade="80"/>
                                <w:sz w:val="18"/>
                                <w:szCs w:val="18"/>
                              </w:rPr>
                            </w:pPr>
                            <w:r>
                              <w:rPr>
                                <w:rFonts w:cs="Arial"/>
                                <w:b/>
                                <w:color w:val="1F4E79" w:themeColor="accent1" w:themeShade="80"/>
                                <w:sz w:val="18"/>
                                <w:szCs w:val="18"/>
                              </w:rPr>
                              <w:t>May 1</w:t>
                            </w:r>
                            <w:r w:rsidR="000D2C6D">
                              <w:rPr>
                                <w:rFonts w:cs="Arial"/>
                                <w:b/>
                                <w:color w:val="1F4E79" w:themeColor="accent1" w:themeShade="80"/>
                                <w:sz w:val="18"/>
                                <w:szCs w:val="18"/>
                              </w:rPr>
                              <w:t>1</w:t>
                            </w:r>
                            <w:r w:rsidR="008D3B73">
                              <w:rPr>
                                <w:rFonts w:cs="Arial"/>
                                <w:b/>
                                <w:color w:val="1F4E79" w:themeColor="accent1" w:themeShade="80"/>
                                <w:sz w:val="18"/>
                                <w:szCs w:val="18"/>
                              </w:rPr>
                              <w:t xml:space="preserve"> </w:t>
                            </w:r>
                            <w:proofErr w:type="gramStart"/>
                            <w:r w:rsidR="008D3B73">
                              <w:rPr>
                                <w:rFonts w:cs="Arial"/>
                                <w:b/>
                                <w:color w:val="1F4E79" w:themeColor="accent1" w:themeShade="80"/>
                                <w:sz w:val="18"/>
                                <w:szCs w:val="18"/>
                              </w:rPr>
                              <w:t xml:space="preserve">– </w:t>
                            </w:r>
                            <w:r w:rsidR="000C4343">
                              <w:rPr>
                                <w:rFonts w:cs="Arial"/>
                                <w:b/>
                                <w:color w:val="1F4E79" w:themeColor="accent1" w:themeShade="80"/>
                                <w:sz w:val="18"/>
                                <w:szCs w:val="18"/>
                              </w:rPr>
                              <w:t xml:space="preserve"> </w:t>
                            </w:r>
                            <w:r w:rsidR="00DD3D1E" w:rsidRPr="000F614B">
                              <w:rPr>
                                <w:rFonts w:cs="Arial"/>
                                <w:b/>
                                <w:color w:val="5B9BD5" w:themeColor="accent1"/>
                                <w:sz w:val="16"/>
                                <w:szCs w:val="16"/>
                              </w:rPr>
                              <w:t>Matt</w:t>
                            </w:r>
                            <w:proofErr w:type="gramEnd"/>
                            <w:r w:rsidR="00DD3D1E" w:rsidRPr="000F614B">
                              <w:rPr>
                                <w:rFonts w:cs="Arial"/>
                                <w:b/>
                                <w:color w:val="5B9BD5" w:themeColor="accent1"/>
                                <w:sz w:val="16"/>
                                <w:szCs w:val="16"/>
                              </w:rPr>
                              <w:t xml:space="preserve"> </w:t>
                            </w:r>
                            <w:proofErr w:type="spellStart"/>
                            <w:r w:rsidR="00DD3D1E" w:rsidRPr="000F614B">
                              <w:rPr>
                                <w:rFonts w:cs="Arial"/>
                                <w:b/>
                                <w:color w:val="5B9BD5" w:themeColor="accent1"/>
                                <w:sz w:val="16"/>
                                <w:szCs w:val="16"/>
                              </w:rPr>
                              <w:t>Glowacki</w:t>
                            </w:r>
                            <w:proofErr w:type="spellEnd"/>
                            <w:r w:rsidR="00DD3D1E" w:rsidRPr="000F614B">
                              <w:rPr>
                                <w:rFonts w:cs="Arial"/>
                                <w:b/>
                                <w:color w:val="5B9BD5" w:themeColor="accent1"/>
                                <w:sz w:val="16"/>
                                <w:szCs w:val="16"/>
                              </w:rPr>
                              <w:t xml:space="preserve"> 12:00-12:15pm.</w:t>
                            </w:r>
                          </w:p>
                          <w:p w14:paraId="044DC12E" w14:textId="4BFA45B6" w:rsidR="008D3B73" w:rsidRDefault="000C4343" w:rsidP="000D2C6D">
                            <w:pPr>
                              <w:jc w:val="center"/>
                              <w:rPr>
                                <w:rFonts w:cs="Arial"/>
                                <w:b/>
                                <w:sz w:val="18"/>
                                <w:szCs w:val="18"/>
                              </w:rPr>
                            </w:pPr>
                            <w:r>
                              <w:rPr>
                                <w:rFonts w:cs="Arial"/>
                                <w:b/>
                                <w:color w:val="1F4E79" w:themeColor="accent1" w:themeShade="80"/>
                                <w:sz w:val="18"/>
                                <w:szCs w:val="18"/>
                              </w:rPr>
                              <w:t>Dan Steininger</w:t>
                            </w:r>
                            <w:r w:rsidR="004724FC">
                              <w:rPr>
                                <w:rFonts w:cs="Arial"/>
                                <w:b/>
                                <w:color w:val="1F4E79" w:themeColor="accent1" w:themeShade="80"/>
                                <w:sz w:val="18"/>
                                <w:szCs w:val="18"/>
                              </w:rPr>
                              <w:t>, “The Secret Sauce of Creativity”</w:t>
                            </w:r>
                            <w:r>
                              <w:rPr>
                                <w:rFonts w:cs="Arial"/>
                                <w:b/>
                                <w:color w:val="1F4E79" w:themeColor="accent1" w:themeShade="80"/>
                                <w:sz w:val="18"/>
                                <w:szCs w:val="18"/>
                              </w:rPr>
                              <w:t xml:space="preserve"> </w:t>
                            </w:r>
                          </w:p>
                          <w:p w14:paraId="3F751D46" w14:textId="77777777" w:rsidR="00E35168" w:rsidRDefault="00E35168" w:rsidP="00E35168">
                            <w:pPr>
                              <w:rPr>
                                <w:b/>
                                <w:bCs/>
                                <w:sz w:val="16"/>
                                <w:szCs w:val="16"/>
                              </w:rPr>
                            </w:pPr>
                          </w:p>
                          <w:p w14:paraId="382BEC41" w14:textId="0F154E9A" w:rsidR="00E35168" w:rsidRPr="00E35168" w:rsidRDefault="00E35168" w:rsidP="00E35168">
                            <w:pPr>
                              <w:rPr>
                                <w:b/>
                                <w:bCs/>
                                <w:i/>
                                <w:iCs/>
                                <w:sz w:val="16"/>
                                <w:szCs w:val="16"/>
                              </w:rPr>
                            </w:pPr>
                            <w:r w:rsidRPr="00E35168">
                              <w:rPr>
                                <w:b/>
                                <w:bCs/>
                                <w:sz w:val="16"/>
                                <w:szCs w:val="16"/>
                              </w:rPr>
                              <w:t>Dan Steininger is book author, speaker both nationally and internationally, business owner, and award-winning monthly columnist for the Biz Times called:</w:t>
                            </w:r>
                            <w:r w:rsidRPr="00E35168">
                              <w:rPr>
                                <w:b/>
                                <w:bCs/>
                                <w:i/>
                                <w:iCs/>
                                <w:sz w:val="16"/>
                                <w:szCs w:val="16"/>
                              </w:rPr>
                              <w:t xml:space="preserve"> Innovate or Die.</w:t>
                            </w:r>
                          </w:p>
                          <w:p w14:paraId="67F400A1" w14:textId="77777777" w:rsidR="00E35168" w:rsidRPr="00E35168" w:rsidRDefault="00E35168" w:rsidP="00E35168">
                            <w:pPr>
                              <w:rPr>
                                <w:b/>
                                <w:bCs/>
                                <w:sz w:val="16"/>
                                <w:szCs w:val="16"/>
                              </w:rPr>
                            </w:pPr>
                            <w:r w:rsidRPr="00E35168">
                              <w:rPr>
                                <w:b/>
                                <w:bCs/>
                                <w:sz w:val="16"/>
                                <w:szCs w:val="16"/>
                              </w:rPr>
                              <w:t xml:space="preserve">Dan is the former CEO of a major financial institution that increased revenues by a total exceeding $2 billion under his leadership. He is also the former board chair of the Port of Milwaukee, which became the fastest growing port on the Great Lakes. </w:t>
                            </w:r>
                          </w:p>
                          <w:p w14:paraId="04C16D68" w14:textId="04AF49BA" w:rsidR="00E35168" w:rsidRPr="00E35168" w:rsidRDefault="00E35168" w:rsidP="00E35168">
                            <w:pPr>
                              <w:rPr>
                                <w:b/>
                                <w:bCs/>
                                <w:sz w:val="16"/>
                                <w:szCs w:val="16"/>
                              </w:rPr>
                            </w:pPr>
                            <w:r>
                              <w:rPr>
                                <w:b/>
                                <w:bCs/>
                                <w:sz w:val="16"/>
                                <w:szCs w:val="16"/>
                              </w:rPr>
                              <w:t xml:space="preserve">He is also a “recovering lawyer”. He spent more than a decade in the law practice before taking on the role of CEO and leader of both private companies. </w:t>
                            </w:r>
                          </w:p>
                          <w:p w14:paraId="1E7D2471" w14:textId="3152AF5F" w:rsidR="008D3B73" w:rsidRPr="00E35168" w:rsidRDefault="008D3B73" w:rsidP="007C035F">
                            <w:pPr>
                              <w:rPr>
                                <w:rFonts w:cs="Arial"/>
                                <w:b/>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9CB086" id="Text Box 5" o:spid="_x0000_s1029" type="#_x0000_t202" style="position:absolute;margin-left:306.75pt;margin-top:30.9pt;width:283.5pt;height:12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" filled="f" fillcolor="white [3201]" strokecolor="#323e4f [2415]" strokeweight="1pt">
                <v:fill color2="#b4c6e7 [1304]" focus="100%" type="gradient"/>
                <v:shadow color="#1f3763 [1608]" opacity=".5" offset="1pt"/>
                <v:textbox>
                  <w:txbxContent>
                    <w:p w14:paraId="5B5138AC" w14:textId="36A5DD45" w:rsidR="00DD3D1E" w:rsidRDefault="00F93464" w:rsidP="000D2C6D">
                      <w:pPr>
                        <w:jc w:val="center"/>
                        <w:rPr>
                          <w:rFonts w:cs="Arial"/>
                          <w:b/>
                          <w:color w:val="1F4E79" w:themeColor="accent1" w:themeShade="80"/>
                          <w:sz w:val="18"/>
                          <w:szCs w:val="18"/>
                        </w:rPr>
                      </w:pPr>
                      <w:r>
                        <w:rPr>
                          <w:rFonts w:cs="Arial"/>
                          <w:b/>
                          <w:color w:val="1F4E79" w:themeColor="accent1" w:themeShade="80"/>
                          <w:sz w:val="18"/>
                          <w:szCs w:val="18"/>
                        </w:rPr>
                        <w:t>May 1</w:t>
                      </w:r>
                      <w:r w:rsidR="000D2C6D">
                        <w:rPr>
                          <w:rFonts w:cs="Arial"/>
                          <w:b/>
                          <w:color w:val="1F4E79" w:themeColor="accent1" w:themeShade="80"/>
                          <w:sz w:val="18"/>
                          <w:szCs w:val="18"/>
                        </w:rPr>
                        <w:t>1</w:t>
                      </w:r>
                      <w:r w:rsidR="008D3B73">
                        <w:rPr>
                          <w:rFonts w:cs="Arial"/>
                          <w:b/>
                          <w:color w:val="1F4E79" w:themeColor="accent1" w:themeShade="80"/>
                          <w:sz w:val="18"/>
                          <w:szCs w:val="18"/>
                        </w:rPr>
                        <w:t xml:space="preserve"> </w:t>
                      </w:r>
                      <w:proofErr w:type="gramStart"/>
                      <w:r w:rsidR="008D3B73">
                        <w:rPr>
                          <w:rFonts w:cs="Arial"/>
                          <w:b/>
                          <w:color w:val="1F4E79" w:themeColor="accent1" w:themeShade="80"/>
                          <w:sz w:val="18"/>
                          <w:szCs w:val="18"/>
                        </w:rPr>
                        <w:t xml:space="preserve">– </w:t>
                      </w:r>
                      <w:r w:rsidR="000C4343">
                        <w:rPr>
                          <w:rFonts w:cs="Arial"/>
                          <w:b/>
                          <w:color w:val="1F4E79" w:themeColor="accent1" w:themeShade="80"/>
                          <w:sz w:val="18"/>
                          <w:szCs w:val="18"/>
                        </w:rPr>
                        <w:t xml:space="preserve"> </w:t>
                      </w:r>
                      <w:r w:rsidR="00DD3D1E" w:rsidRPr="000F614B">
                        <w:rPr>
                          <w:rFonts w:cs="Arial"/>
                          <w:b/>
                          <w:color w:val="5B9BD5" w:themeColor="accent1"/>
                          <w:sz w:val="16"/>
                          <w:szCs w:val="16"/>
                        </w:rPr>
                        <w:t>Matt</w:t>
                      </w:r>
                      <w:proofErr w:type="gramEnd"/>
                      <w:r w:rsidR="00DD3D1E" w:rsidRPr="000F614B">
                        <w:rPr>
                          <w:rFonts w:cs="Arial"/>
                          <w:b/>
                          <w:color w:val="5B9BD5" w:themeColor="accent1"/>
                          <w:sz w:val="16"/>
                          <w:szCs w:val="16"/>
                        </w:rPr>
                        <w:t xml:space="preserve"> </w:t>
                      </w:r>
                      <w:proofErr w:type="spellStart"/>
                      <w:r w:rsidR="00DD3D1E" w:rsidRPr="000F614B">
                        <w:rPr>
                          <w:rFonts w:cs="Arial"/>
                          <w:b/>
                          <w:color w:val="5B9BD5" w:themeColor="accent1"/>
                          <w:sz w:val="16"/>
                          <w:szCs w:val="16"/>
                        </w:rPr>
                        <w:t>Glowacki</w:t>
                      </w:r>
                      <w:proofErr w:type="spellEnd"/>
                      <w:r w:rsidR="00DD3D1E" w:rsidRPr="000F614B">
                        <w:rPr>
                          <w:rFonts w:cs="Arial"/>
                          <w:b/>
                          <w:color w:val="5B9BD5" w:themeColor="accent1"/>
                          <w:sz w:val="16"/>
                          <w:szCs w:val="16"/>
                        </w:rPr>
                        <w:t xml:space="preserve"> 12:00-12:15pm.</w:t>
                      </w:r>
                    </w:p>
                    <w:p w14:paraId="044DC12E" w14:textId="4BFA45B6" w:rsidR="008D3B73" w:rsidRDefault="000C4343" w:rsidP="000D2C6D">
                      <w:pPr>
                        <w:jc w:val="center"/>
                        <w:rPr>
                          <w:rFonts w:cs="Arial"/>
                          <w:b/>
                          <w:sz w:val="18"/>
                          <w:szCs w:val="18"/>
                        </w:rPr>
                      </w:pPr>
                      <w:r>
                        <w:rPr>
                          <w:rFonts w:cs="Arial"/>
                          <w:b/>
                          <w:color w:val="1F4E79" w:themeColor="accent1" w:themeShade="80"/>
                          <w:sz w:val="18"/>
                          <w:szCs w:val="18"/>
                        </w:rPr>
                        <w:t>Dan Steininger</w:t>
                      </w:r>
                      <w:r w:rsidR="004724FC">
                        <w:rPr>
                          <w:rFonts w:cs="Arial"/>
                          <w:b/>
                          <w:color w:val="1F4E79" w:themeColor="accent1" w:themeShade="80"/>
                          <w:sz w:val="18"/>
                          <w:szCs w:val="18"/>
                        </w:rPr>
                        <w:t>, “The Secret Sauce of Creativity”</w:t>
                      </w:r>
                      <w:r>
                        <w:rPr>
                          <w:rFonts w:cs="Arial"/>
                          <w:b/>
                          <w:color w:val="1F4E79" w:themeColor="accent1" w:themeShade="80"/>
                          <w:sz w:val="18"/>
                          <w:szCs w:val="18"/>
                        </w:rPr>
                        <w:t xml:space="preserve"> </w:t>
                      </w:r>
                    </w:p>
                    <w:p w14:paraId="3F751D46" w14:textId="77777777" w:rsidR="00E35168" w:rsidRDefault="00E35168" w:rsidP="00E35168">
                      <w:pPr>
                        <w:rPr>
                          <w:b/>
                          <w:bCs/>
                          <w:sz w:val="16"/>
                          <w:szCs w:val="16"/>
                        </w:rPr>
                      </w:pPr>
                    </w:p>
                    <w:p w14:paraId="382BEC41" w14:textId="0F154E9A" w:rsidR="00E35168" w:rsidRPr="00E35168" w:rsidRDefault="00E35168" w:rsidP="00E35168">
                      <w:pPr>
                        <w:rPr>
                          <w:b/>
                          <w:bCs/>
                          <w:i/>
                          <w:iCs/>
                          <w:sz w:val="16"/>
                          <w:szCs w:val="16"/>
                        </w:rPr>
                      </w:pPr>
                      <w:r w:rsidRPr="00E35168">
                        <w:rPr>
                          <w:b/>
                          <w:bCs/>
                          <w:sz w:val="16"/>
                          <w:szCs w:val="16"/>
                        </w:rPr>
                        <w:t>Dan Steininger is book author, speaker both nationally and internationally, business owner, and award-winning monthly columnist for the Biz Times called:</w:t>
                      </w:r>
                      <w:r w:rsidRPr="00E35168">
                        <w:rPr>
                          <w:b/>
                          <w:bCs/>
                          <w:i/>
                          <w:iCs/>
                          <w:sz w:val="16"/>
                          <w:szCs w:val="16"/>
                        </w:rPr>
                        <w:t xml:space="preserve"> Innovate or Die.</w:t>
                      </w:r>
                    </w:p>
                    <w:p w14:paraId="67F400A1" w14:textId="77777777" w:rsidR="00E35168" w:rsidRPr="00E35168" w:rsidRDefault="00E35168" w:rsidP="00E35168">
                      <w:pPr>
                        <w:rPr>
                          <w:b/>
                          <w:bCs/>
                          <w:sz w:val="16"/>
                          <w:szCs w:val="16"/>
                        </w:rPr>
                      </w:pPr>
                      <w:r w:rsidRPr="00E35168">
                        <w:rPr>
                          <w:b/>
                          <w:bCs/>
                          <w:sz w:val="16"/>
                          <w:szCs w:val="16"/>
                        </w:rPr>
                        <w:t xml:space="preserve">Dan is the former CEO of a major financial institution that increased revenues by a total exceeding $2 billion under his leadership. He is also the former board chair of the Port of Milwaukee, which became the fastest growing port on the Great Lakes. </w:t>
                      </w:r>
                    </w:p>
                    <w:p w14:paraId="04C16D68" w14:textId="04AF49BA" w:rsidR="00E35168" w:rsidRPr="00E35168" w:rsidRDefault="00E35168" w:rsidP="00E35168">
                      <w:pPr>
                        <w:rPr>
                          <w:b/>
                          <w:bCs/>
                          <w:sz w:val="16"/>
                          <w:szCs w:val="16"/>
                        </w:rPr>
                      </w:pPr>
                      <w:r>
                        <w:rPr>
                          <w:b/>
                          <w:bCs/>
                          <w:sz w:val="16"/>
                          <w:szCs w:val="16"/>
                        </w:rPr>
                        <w:t xml:space="preserve">He is also a “recovering lawyer”. He spent more than a decade in the law practice before taking on the role of CEO and leader of both private companies. </w:t>
                      </w:r>
                    </w:p>
                    <w:p w14:paraId="1E7D2471" w14:textId="3152AF5F" w:rsidR="008D3B73" w:rsidRPr="00E35168" w:rsidRDefault="008D3B73" w:rsidP="007C035F">
                      <w:pPr>
                        <w:rPr>
                          <w:rFonts w:cs="Arial"/>
                          <w:b/>
                          <w:i/>
                          <w:sz w:val="16"/>
                          <w:szCs w:val="16"/>
                        </w:rPr>
                      </w:pPr>
                    </w:p>
                  </w:txbxContent>
                </v:textbox>
                <w10:wrap anchorx="page"/>
              </v:shape>
            </w:pict>
          </mc:Fallback>
        </mc:AlternateContent>
      </w:r>
      <w:r w:rsidR="007E190E">
        <w:rPr>
          <w:noProof/>
          <w:color w:val="2E74B5" w:themeColor="accent1" w:themeShade="BF"/>
          <w:sz w:val="28"/>
          <w:szCs w:val="28"/>
        </w:rPr>
        <mc:AlternateContent>
          <mc:Choice Requires="wps">
            <w:drawing>
              <wp:anchor distT="0" distB="0" distL="114300" distR="114300" simplePos="0" relativeHeight="251654144" behindDoc="0" locked="0" layoutInCell="1" allowOverlap="1" wp14:anchorId="5C24E46E" wp14:editId="493FE796">
                <wp:simplePos x="0" y="0"/>
                <wp:positionH relativeFrom="column">
                  <wp:posOffset>-2493645</wp:posOffset>
                </wp:positionH>
                <wp:positionV relativeFrom="paragraph">
                  <wp:posOffset>394335</wp:posOffset>
                </wp:positionV>
                <wp:extent cx="3600450" cy="1691640"/>
                <wp:effectExtent l="0" t="0" r="19050" b="2286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691640"/>
                        </a:xfrm>
                        <a:prstGeom prst="rect">
                          <a:avLst/>
                        </a:prstGeom>
                        <a:noFill/>
                        <a:ln w="12700">
                          <a:solidFill>
                            <a:schemeClr val="tx2">
                              <a:lumMod val="100000"/>
                              <a:lumOff val="0"/>
                            </a:schemeClr>
                          </a:solidFill>
                          <a:miter lim="800000"/>
                          <a:headEnd/>
                          <a:tailEnd/>
                        </a:ln>
                        <a:effectLst/>
                        <a:extLst>
                          <a:ext uri="{909E8E84-426E-40DD-AFC4-6F175D3DCCD1}">
                            <a14:hiddenFill xmlns:a14="http://schemas.microsoft.com/office/drawing/2010/main">
                              <a:gradFill rotWithShape="0">
                                <a:gsLst>
                                  <a:gs pos="0">
                                    <a:schemeClr val="lt1">
                                      <a:lumMod val="100000"/>
                                      <a:lumOff val="0"/>
                                    </a:schemeClr>
                                  </a:gs>
                                  <a:gs pos="100000">
                                    <a:schemeClr val="accent5">
                                      <a:lumMod val="40000"/>
                                      <a:lumOff val="60000"/>
                                    </a:schemeClr>
                                  </a:gs>
                                </a:gsLst>
                                <a:lin ang="54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02BB9206" w14:textId="543ABE58" w:rsidR="005D566E" w:rsidRPr="008B55A8" w:rsidRDefault="00F93464" w:rsidP="008526C8">
                            <w:pPr>
                              <w:jc w:val="center"/>
                              <w:rPr>
                                <w:rFonts w:cs="Arial"/>
                                <w:b/>
                                <w:i/>
                                <w:color w:val="5B9BD5" w:themeColor="accent1"/>
                                <w:sz w:val="18"/>
                                <w:szCs w:val="18"/>
                              </w:rPr>
                            </w:pPr>
                            <w:r>
                              <w:rPr>
                                <w:rFonts w:cs="Arial"/>
                                <w:b/>
                                <w:color w:val="1F4E79" w:themeColor="accent1" w:themeShade="80"/>
                                <w:sz w:val="18"/>
                                <w:szCs w:val="18"/>
                              </w:rPr>
                              <w:t>Feb</w:t>
                            </w:r>
                            <w:r w:rsidR="008D3B73">
                              <w:rPr>
                                <w:rFonts w:cs="Arial"/>
                                <w:b/>
                                <w:color w:val="1F4E79" w:themeColor="accent1" w:themeShade="80"/>
                                <w:sz w:val="18"/>
                                <w:szCs w:val="18"/>
                              </w:rPr>
                              <w:t xml:space="preserve"> </w:t>
                            </w:r>
                            <w:r w:rsidR="000D2C6D">
                              <w:rPr>
                                <w:rFonts w:cs="Arial"/>
                                <w:b/>
                                <w:color w:val="1F4E79" w:themeColor="accent1" w:themeShade="80"/>
                                <w:sz w:val="18"/>
                                <w:szCs w:val="18"/>
                              </w:rPr>
                              <w:t>9</w:t>
                            </w:r>
                            <w:r w:rsidR="008D3B73" w:rsidRPr="00B3455B">
                              <w:rPr>
                                <w:rFonts w:cs="Arial"/>
                                <w:b/>
                                <w:color w:val="1F4E79" w:themeColor="accent1" w:themeShade="80"/>
                                <w:sz w:val="18"/>
                                <w:szCs w:val="18"/>
                              </w:rPr>
                              <w:t xml:space="preserve"> –</w:t>
                            </w:r>
                            <w:r w:rsidR="008D3B73">
                              <w:rPr>
                                <w:rFonts w:cs="Arial"/>
                                <w:b/>
                                <w:color w:val="1F4E79" w:themeColor="accent1" w:themeShade="80"/>
                                <w:sz w:val="18"/>
                                <w:szCs w:val="18"/>
                              </w:rPr>
                              <w:t xml:space="preserve"> </w:t>
                            </w:r>
                            <w:r w:rsidR="008B55A8">
                              <w:rPr>
                                <w:rFonts w:cs="Arial"/>
                                <w:b/>
                                <w:color w:val="1F4E79" w:themeColor="accent1" w:themeShade="80"/>
                                <w:sz w:val="18"/>
                                <w:szCs w:val="18"/>
                              </w:rPr>
                              <w:t xml:space="preserve">Karen </w:t>
                            </w:r>
                            <w:proofErr w:type="gramStart"/>
                            <w:r w:rsidR="008B55A8">
                              <w:rPr>
                                <w:rFonts w:cs="Arial"/>
                                <w:b/>
                                <w:color w:val="1F4E79" w:themeColor="accent1" w:themeShade="80"/>
                                <w:sz w:val="18"/>
                                <w:szCs w:val="18"/>
                              </w:rPr>
                              <w:t xml:space="preserve">Altekruse </w:t>
                            </w:r>
                            <w:r w:rsidR="007E190E">
                              <w:rPr>
                                <w:rFonts w:cs="Arial"/>
                                <w:b/>
                                <w:color w:val="1F4E79" w:themeColor="accent1" w:themeShade="80"/>
                                <w:sz w:val="18"/>
                                <w:szCs w:val="18"/>
                              </w:rPr>
                              <w:t>,</w:t>
                            </w:r>
                            <w:proofErr w:type="gramEnd"/>
                            <w:r w:rsidR="007E190E">
                              <w:rPr>
                                <w:rFonts w:cs="Arial"/>
                                <w:b/>
                                <w:color w:val="1F4E79" w:themeColor="accent1" w:themeShade="80"/>
                                <w:sz w:val="18"/>
                                <w:szCs w:val="18"/>
                              </w:rPr>
                              <w:t xml:space="preserve"> “Building Resiliency”</w:t>
                            </w:r>
                          </w:p>
                          <w:p w14:paraId="01770039" w14:textId="6CA51E91" w:rsidR="008D3B73" w:rsidRPr="007E190E" w:rsidRDefault="007E190E" w:rsidP="007E190E">
                            <w:pPr>
                              <w:pStyle w:val="gmail-clapronormal"/>
                              <w:spacing w:before="0" w:beforeAutospacing="0" w:after="120" w:afterAutospacing="0"/>
                              <w:rPr>
                                <w:sz w:val="16"/>
                                <w:szCs w:val="16"/>
                              </w:rPr>
                            </w:pPr>
                            <w:r w:rsidRPr="007E190E">
                              <w:rPr>
                                <w:rFonts w:ascii="Arial" w:hAnsi="Arial" w:cs="Arial"/>
                                <w:color w:val="595959"/>
                                <w:sz w:val="16"/>
                                <w:szCs w:val="16"/>
                              </w:rPr>
                              <w:t>Dr. Karen Altekruse has over 30 years of business and nonprofit executive leadership and management experience including business ownership. After a successful exit from her business in 2010, Karen used her experience in higher education to focus her career on helping develop leadership talent. She led the transformation of a shuttered entrepreneurial and business resource</w:t>
                            </w:r>
                            <w:r>
                              <w:rPr>
                                <w:rFonts w:ascii="Arial" w:hAnsi="Arial" w:cs="Arial"/>
                                <w:color w:val="595959"/>
                                <w:sz w:val="20"/>
                                <w:szCs w:val="20"/>
                              </w:rPr>
                              <w:t xml:space="preserve"> </w:t>
                            </w:r>
                            <w:r w:rsidRPr="007E190E">
                              <w:rPr>
                                <w:rFonts w:ascii="Arial" w:hAnsi="Arial" w:cs="Arial"/>
                                <w:color w:val="595959"/>
                                <w:sz w:val="16"/>
                                <w:szCs w:val="16"/>
                              </w:rPr>
                              <w:t>center by directing strategy and tactical operations that resulted in the organization becoming a driving force of regional economic development</w:t>
                            </w:r>
                            <w:r>
                              <w:rPr>
                                <w:rFonts w:ascii="Arial" w:hAnsi="Arial" w:cs="Arial"/>
                                <w:color w:val="595959"/>
                                <w:sz w:val="16"/>
                                <w:szCs w:val="16"/>
                              </w:rPr>
                              <w:t xml:space="preserve">. </w:t>
                            </w:r>
                            <w:r w:rsidRPr="007E190E">
                              <w:rPr>
                                <w:b/>
                                <w:bCs/>
                                <w:sz w:val="16"/>
                                <w:szCs w:val="16"/>
                              </w:rPr>
                              <w:t>Building Resiliency</w:t>
                            </w:r>
                            <w:r w:rsidRPr="007E190E">
                              <w:rPr>
                                <w:sz w:val="16"/>
                                <w:szCs w:val="16"/>
                              </w:rPr>
                              <w:t xml:space="preserve">: Burn Bright rather than </w:t>
                            </w:r>
                            <w:proofErr w:type="gramStart"/>
                            <w:r w:rsidRPr="007E190E">
                              <w:rPr>
                                <w:sz w:val="16"/>
                                <w:szCs w:val="16"/>
                              </w:rPr>
                              <w:t>Burn</w:t>
                            </w:r>
                            <w:proofErr w:type="gramEnd"/>
                            <w:r w:rsidRPr="007E190E">
                              <w:rPr>
                                <w:sz w:val="16"/>
                                <w:szCs w:val="16"/>
                              </w:rPr>
                              <w:t xml:space="preserve"> out.</w:t>
                            </w:r>
                            <w:r>
                              <w:rPr>
                                <w:sz w:val="16"/>
                                <w:szCs w:val="16"/>
                              </w:rPr>
                              <w:t xml:space="preserve"> </w:t>
                            </w:r>
                            <w:r w:rsidRPr="007E190E">
                              <w:rPr>
                                <w:rFonts w:ascii="Arial" w:hAnsi="Arial" w:cs="Arial"/>
                                <w:color w:val="595959"/>
                                <w:sz w:val="16"/>
                                <w:szCs w:val="16"/>
                              </w:rPr>
                              <w:t xml:space="preserve">During this session, attendees will learn practical tips to help themselves and their team members build resiliency. During these unprecedented and challenging times, it is now more important than ever that we take care of ourselves </w:t>
                            </w:r>
                            <w:proofErr w:type="gramStart"/>
                            <w:r w:rsidRPr="007E190E">
                              <w:rPr>
                                <w:rFonts w:ascii="Arial" w:hAnsi="Arial" w:cs="Arial"/>
                                <w:color w:val="595959"/>
                                <w:sz w:val="16"/>
                                <w:szCs w:val="16"/>
                              </w:rPr>
                              <w:t>in order to</w:t>
                            </w:r>
                            <w:proofErr w:type="gramEnd"/>
                            <w:r w:rsidRPr="007E190E">
                              <w:rPr>
                                <w:rFonts w:ascii="Arial" w:hAnsi="Arial" w:cs="Arial"/>
                                <w:color w:val="595959"/>
                                <w:sz w:val="16"/>
                                <w:szCs w:val="16"/>
                              </w:rPr>
                              <w:t xml:space="preserve"> take care of those we serve</w:t>
                            </w:r>
                            <w:r>
                              <w:rPr>
                                <w:rFonts w:ascii="Arial" w:hAnsi="Arial" w:cs="Arial"/>
                                <w:color w:val="595959"/>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4E46E" id="Text Box 3" o:spid="_x0000_s1030" type="#_x0000_t202" style="position:absolute;margin-left:-196.35pt;margin-top:31.05pt;width:283.5pt;height:13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" filled="f" fillcolor="white [3201]" strokecolor="#44546a [3215]" strokeweight="1pt">
                <v:fill color2="#b4c6e7 [1304]" focus="100%" type="gradient"/>
                <v:shadow color="#1f3763 [1608]" opacity=".5" offset="1pt"/>
                <v:textbox>
                  <w:txbxContent>
                    <w:p w14:paraId="02BB9206" w14:textId="543ABE58" w:rsidR="005D566E" w:rsidRPr="008B55A8" w:rsidRDefault="00F93464" w:rsidP="008526C8">
                      <w:pPr>
                        <w:jc w:val="center"/>
                        <w:rPr>
                          <w:rFonts w:cs="Arial"/>
                          <w:b/>
                          <w:i/>
                          <w:color w:val="5B9BD5" w:themeColor="accent1"/>
                          <w:sz w:val="18"/>
                          <w:szCs w:val="18"/>
                        </w:rPr>
                      </w:pPr>
                      <w:r>
                        <w:rPr>
                          <w:rFonts w:cs="Arial"/>
                          <w:b/>
                          <w:color w:val="1F4E79" w:themeColor="accent1" w:themeShade="80"/>
                          <w:sz w:val="18"/>
                          <w:szCs w:val="18"/>
                        </w:rPr>
                        <w:t>Feb</w:t>
                      </w:r>
                      <w:r w:rsidR="008D3B73">
                        <w:rPr>
                          <w:rFonts w:cs="Arial"/>
                          <w:b/>
                          <w:color w:val="1F4E79" w:themeColor="accent1" w:themeShade="80"/>
                          <w:sz w:val="18"/>
                          <w:szCs w:val="18"/>
                        </w:rPr>
                        <w:t xml:space="preserve"> </w:t>
                      </w:r>
                      <w:r w:rsidR="000D2C6D">
                        <w:rPr>
                          <w:rFonts w:cs="Arial"/>
                          <w:b/>
                          <w:color w:val="1F4E79" w:themeColor="accent1" w:themeShade="80"/>
                          <w:sz w:val="18"/>
                          <w:szCs w:val="18"/>
                        </w:rPr>
                        <w:t>9</w:t>
                      </w:r>
                      <w:r w:rsidR="008D3B73" w:rsidRPr="00B3455B">
                        <w:rPr>
                          <w:rFonts w:cs="Arial"/>
                          <w:b/>
                          <w:color w:val="1F4E79" w:themeColor="accent1" w:themeShade="80"/>
                          <w:sz w:val="18"/>
                          <w:szCs w:val="18"/>
                        </w:rPr>
                        <w:t xml:space="preserve"> –</w:t>
                      </w:r>
                      <w:r w:rsidR="008D3B73">
                        <w:rPr>
                          <w:rFonts w:cs="Arial"/>
                          <w:b/>
                          <w:color w:val="1F4E79" w:themeColor="accent1" w:themeShade="80"/>
                          <w:sz w:val="18"/>
                          <w:szCs w:val="18"/>
                        </w:rPr>
                        <w:t xml:space="preserve"> </w:t>
                      </w:r>
                      <w:r w:rsidR="008B55A8">
                        <w:rPr>
                          <w:rFonts w:cs="Arial"/>
                          <w:b/>
                          <w:color w:val="1F4E79" w:themeColor="accent1" w:themeShade="80"/>
                          <w:sz w:val="18"/>
                          <w:szCs w:val="18"/>
                        </w:rPr>
                        <w:t xml:space="preserve">Karen </w:t>
                      </w:r>
                      <w:proofErr w:type="gramStart"/>
                      <w:r w:rsidR="008B55A8">
                        <w:rPr>
                          <w:rFonts w:cs="Arial"/>
                          <w:b/>
                          <w:color w:val="1F4E79" w:themeColor="accent1" w:themeShade="80"/>
                          <w:sz w:val="18"/>
                          <w:szCs w:val="18"/>
                        </w:rPr>
                        <w:t xml:space="preserve">Altekruse </w:t>
                      </w:r>
                      <w:r w:rsidR="007E190E">
                        <w:rPr>
                          <w:rFonts w:cs="Arial"/>
                          <w:b/>
                          <w:color w:val="1F4E79" w:themeColor="accent1" w:themeShade="80"/>
                          <w:sz w:val="18"/>
                          <w:szCs w:val="18"/>
                        </w:rPr>
                        <w:t>,</w:t>
                      </w:r>
                      <w:proofErr w:type="gramEnd"/>
                      <w:r w:rsidR="007E190E">
                        <w:rPr>
                          <w:rFonts w:cs="Arial"/>
                          <w:b/>
                          <w:color w:val="1F4E79" w:themeColor="accent1" w:themeShade="80"/>
                          <w:sz w:val="18"/>
                          <w:szCs w:val="18"/>
                        </w:rPr>
                        <w:t xml:space="preserve"> “Building Resiliency”</w:t>
                      </w:r>
                    </w:p>
                    <w:p w14:paraId="01770039" w14:textId="6CA51E91" w:rsidR="008D3B73" w:rsidRPr="007E190E" w:rsidRDefault="007E190E" w:rsidP="007E190E">
                      <w:pPr>
                        <w:pStyle w:val="gmail-clapronormal"/>
                        <w:spacing w:before="0" w:beforeAutospacing="0" w:after="120" w:afterAutospacing="0"/>
                        <w:rPr>
                          <w:sz w:val="16"/>
                          <w:szCs w:val="16"/>
                        </w:rPr>
                      </w:pPr>
                      <w:r w:rsidRPr="007E190E">
                        <w:rPr>
                          <w:rFonts w:ascii="Arial" w:hAnsi="Arial" w:cs="Arial"/>
                          <w:color w:val="595959"/>
                          <w:sz w:val="16"/>
                          <w:szCs w:val="16"/>
                        </w:rPr>
                        <w:t>Dr. Karen Altekruse has over 30 years of business and nonprofit executive leadership and management experience including business ownership. After a successful exit from her business in 2010, Karen used her experience in higher education to focus her career on helping develop leadership talent. She led the transformation of a shuttered entrepreneurial and business resource</w:t>
                      </w:r>
                      <w:r>
                        <w:rPr>
                          <w:rFonts w:ascii="Arial" w:hAnsi="Arial" w:cs="Arial"/>
                          <w:color w:val="595959"/>
                          <w:sz w:val="20"/>
                          <w:szCs w:val="20"/>
                        </w:rPr>
                        <w:t xml:space="preserve"> </w:t>
                      </w:r>
                      <w:r w:rsidRPr="007E190E">
                        <w:rPr>
                          <w:rFonts w:ascii="Arial" w:hAnsi="Arial" w:cs="Arial"/>
                          <w:color w:val="595959"/>
                          <w:sz w:val="16"/>
                          <w:szCs w:val="16"/>
                        </w:rPr>
                        <w:t>center by directing strategy and tactical operations that resulted in the organization becoming a driving force of regional economic development</w:t>
                      </w:r>
                      <w:r>
                        <w:rPr>
                          <w:rFonts w:ascii="Arial" w:hAnsi="Arial" w:cs="Arial"/>
                          <w:color w:val="595959"/>
                          <w:sz w:val="16"/>
                          <w:szCs w:val="16"/>
                        </w:rPr>
                        <w:t xml:space="preserve">. </w:t>
                      </w:r>
                      <w:r w:rsidRPr="007E190E">
                        <w:rPr>
                          <w:b/>
                          <w:bCs/>
                          <w:sz w:val="16"/>
                          <w:szCs w:val="16"/>
                        </w:rPr>
                        <w:t>Building Resiliency</w:t>
                      </w:r>
                      <w:r w:rsidRPr="007E190E">
                        <w:rPr>
                          <w:sz w:val="16"/>
                          <w:szCs w:val="16"/>
                        </w:rPr>
                        <w:t xml:space="preserve">: Burn Bright rather than </w:t>
                      </w:r>
                      <w:proofErr w:type="gramStart"/>
                      <w:r w:rsidRPr="007E190E">
                        <w:rPr>
                          <w:sz w:val="16"/>
                          <w:szCs w:val="16"/>
                        </w:rPr>
                        <w:t>Burn</w:t>
                      </w:r>
                      <w:proofErr w:type="gramEnd"/>
                      <w:r w:rsidRPr="007E190E">
                        <w:rPr>
                          <w:sz w:val="16"/>
                          <w:szCs w:val="16"/>
                        </w:rPr>
                        <w:t xml:space="preserve"> out.</w:t>
                      </w:r>
                      <w:r>
                        <w:rPr>
                          <w:sz w:val="16"/>
                          <w:szCs w:val="16"/>
                        </w:rPr>
                        <w:t xml:space="preserve"> </w:t>
                      </w:r>
                      <w:r w:rsidRPr="007E190E">
                        <w:rPr>
                          <w:rFonts w:ascii="Arial" w:hAnsi="Arial" w:cs="Arial"/>
                          <w:color w:val="595959"/>
                          <w:sz w:val="16"/>
                          <w:szCs w:val="16"/>
                        </w:rPr>
                        <w:t xml:space="preserve">During this session, attendees will learn practical tips to help themselves and their team members build resiliency. During these unprecedented and challenging times, it is now more important than ever that we take care of ourselves </w:t>
                      </w:r>
                      <w:proofErr w:type="gramStart"/>
                      <w:r w:rsidRPr="007E190E">
                        <w:rPr>
                          <w:rFonts w:ascii="Arial" w:hAnsi="Arial" w:cs="Arial"/>
                          <w:color w:val="595959"/>
                          <w:sz w:val="16"/>
                          <w:szCs w:val="16"/>
                        </w:rPr>
                        <w:t>in order to</w:t>
                      </w:r>
                      <w:proofErr w:type="gramEnd"/>
                      <w:r w:rsidRPr="007E190E">
                        <w:rPr>
                          <w:rFonts w:ascii="Arial" w:hAnsi="Arial" w:cs="Arial"/>
                          <w:color w:val="595959"/>
                          <w:sz w:val="16"/>
                          <w:szCs w:val="16"/>
                        </w:rPr>
                        <w:t xml:space="preserve"> take care of those we serve</w:t>
                      </w:r>
                      <w:r>
                        <w:rPr>
                          <w:rFonts w:ascii="Arial" w:hAnsi="Arial" w:cs="Arial"/>
                          <w:color w:val="595959"/>
                          <w:sz w:val="16"/>
                          <w:szCs w:val="16"/>
                        </w:rPr>
                        <w:t>.</w:t>
                      </w:r>
                    </w:p>
                  </w:txbxContent>
                </v:textbox>
              </v:shape>
            </w:pict>
          </mc:Fallback>
        </mc:AlternateContent>
      </w:r>
    </w:p>
    <w:p w14:paraId="4D6D08B2" w14:textId="77777777" w:rsidR="008526C8" w:rsidRDefault="008526C8"/>
    <w:p w14:paraId="6AF3649C" w14:textId="77777777" w:rsidR="008526C8" w:rsidRDefault="008526C8"/>
    <w:p w14:paraId="1667AD9C" w14:textId="77777777" w:rsidR="008526C8" w:rsidRDefault="008526C8"/>
    <w:p w14:paraId="227BF3BE" w14:textId="77777777" w:rsidR="008526C8" w:rsidRDefault="008526C8"/>
    <w:p w14:paraId="08429119" w14:textId="77777777" w:rsidR="008526C8" w:rsidRDefault="008526C8"/>
    <w:p w14:paraId="7CC53416" w14:textId="77777777" w:rsidR="000145AF" w:rsidRDefault="000145AF" w:rsidP="00AC44EF"/>
    <w:p w14:paraId="346C1F30" w14:textId="77777777" w:rsidR="00D30EDE" w:rsidRDefault="00D30EDE" w:rsidP="00AC44EF"/>
    <w:p w14:paraId="32F53D32" w14:textId="77777777" w:rsidR="00D30EDE" w:rsidRDefault="00D30EDE" w:rsidP="00AC44EF"/>
    <w:p w14:paraId="053968F4" w14:textId="5FCF784E" w:rsidR="00D30EDE" w:rsidRDefault="00D30EDE" w:rsidP="00AC44EF"/>
    <w:p w14:paraId="067C1E8D" w14:textId="4BC0C337" w:rsidR="00D30EDE" w:rsidRDefault="00CA4C14" w:rsidP="00AC44EF">
      <w:r>
        <w:rPr>
          <w:noProof/>
          <w:color w:val="2E74B5" w:themeColor="accent1" w:themeShade="BF"/>
          <w:sz w:val="28"/>
          <w:szCs w:val="28"/>
        </w:rPr>
        <mc:AlternateContent>
          <mc:Choice Requires="wps">
            <w:drawing>
              <wp:anchor distT="0" distB="0" distL="114300" distR="114300" simplePos="0" relativeHeight="251660288" behindDoc="0" locked="0" layoutInCell="1" allowOverlap="1" wp14:anchorId="54BDD9E7" wp14:editId="49CA6C5B">
                <wp:simplePos x="0" y="0"/>
                <wp:positionH relativeFrom="page">
                  <wp:posOffset>3905250</wp:posOffset>
                </wp:positionH>
                <wp:positionV relativeFrom="paragraph">
                  <wp:posOffset>9526</wp:posOffset>
                </wp:positionV>
                <wp:extent cx="3600450" cy="3733800"/>
                <wp:effectExtent l="0" t="0" r="19050" b="1905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733800"/>
                        </a:xfrm>
                        <a:prstGeom prst="rect">
                          <a:avLst/>
                        </a:prstGeom>
                        <a:noFill/>
                        <a:ln w="12700">
                          <a:solidFill>
                            <a:schemeClr val="tx2">
                              <a:lumMod val="75000"/>
                              <a:lumOff val="0"/>
                            </a:schemeClr>
                          </a:solidFill>
                          <a:miter lim="800000"/>
                          <a:headEnd/>
                          <a:tailEnd/>
                        </a:ln>
                        <a:effectLst/>
                        <a:extLst>
                          <a:ext uri="{909E8E84-426E-40DD-AFC4-6F175D3DCCD1}">
                            <a14:hiddenFill xmlns:a14="http://schemas.microsoft.com/office/drawing/2010/main">
                              <a:gradFill rotWithShape="0">
                                <a:gsLst>
                                  <a:gs pos="0">
                                    <a:schemeClr val="lt1">
                                      <a:lumMod val="100000"/>
                                      <a:lumOff val="0"/>
                                    </a:schemeClr>
                                  </a:gs>
                                  <a:gs pos="100000">
                                    <a:schemeClr val="accent5">
                                      <a:lumMod val="40000"/>
                                      <a:lumOff val="60000"/>
                                    </a:schemeClr>
                                  </a:gs>
                                </a:gsLst>
                                <a:lin ang="54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24FF2245" w14:textId="68926B41" w:rsidR="008D3B73" w:rsidRDefault="00766535" w:rsidP="008526C8">
                            <w:pPr>
                              <w:rPr>
                                <w:rFonts w:cs="Arial"/>
                                <w:b/>
                                <w:color w:val="1F4E79" w:themeColor="accent1" w:themeShade="80"/>
                                <w:sz w:val="18"/>
                                <w:szCs w:val="18"/>
                              </w:rPr>
                            </w:pPr>
                            <w:r>
                              <w:rPr>
                                <w:rFonts w:cs="Arial"/>
                                <w:b/>
                                <w:color w:val="1F4E79" w:themeColor="accent1" w:themeShade="80"/>
                                <w:sz w:val="18"/>
                                <w:szCs w:val="18"/>
                              </w:rPr>
                              <w:t xml:space="preserve">June </w:t>
                            </w:r>
                            <w:r w:rsidR="000D2C6D">
                              <w:rPr>
                                <w:rFonts w:cs="Arial"/>
                                <w:b/>
                                <w:color w:val="1F4E79" w:themeColor="accent1" w:themeShade="80"/>
                                <w:sz w:val="18"/>
                                <w:szCs w:val="18"/>
                              </w:rPr>
                              <w:t>8</w:t>
                            </w:r>
                            <w:r>
                              <w:rPr>
                                <w:rFonts w:cs="Arial"/>
                                <w:b/>
                                <w:color w:val="1F4E79" w:themeColor="accent1" w:themeShade="80"/>
                                <w:sz w:val="18"/>
                                <w:szCs w:val="18"/>
                              </w:rPr>
                              <w:t xml:space="preserve"> </w:t>
                            </w:r>
                            <w:r w:rsidR="00BF59B0">
                              <w:rPr>
                                <w:rFonts w:cs="Arial"/>
                                <w:b/>
                                <w:color w:val="1F4E79" w:themeColor="accent1" w:themeShade="80"/>
                                <w:sz w:val="18"/>
                                <w:szCs w:val="18"/>
                              </w:rPr>
                              <w:t>–</w:t>
                            </w:r>
                            <w:r>
                              <w:rPr>
                                <w:rFonts w:cs="Arial"/>
                                <w:b/>
                                <w:color w:val="1F4E79" w:themeColor="accent1" w:themeShade="80"/>
                                <w:sz w:val="18"/>
                                <w:szCs w:val="18"/>
                              </w:rPr>
                              <w:t xml:space="preserve"> </w:t>
                            </w:r>
                            <w:r w:rsidR="000D2C6D">
                              <w:rPr>
                                <w:rFonts w:cs="Arial"/>
                                <w:b/>
                                <w:color w:val="1F4E79" w:themeColor="accent1" w:themeShade="80"/>
                                <w:sz w:val="18"/>
                                <w:szCs w:val="18"/>
                              </w:rPr>
                              <w:t>½ day event</w:t>
                            </w:r>
                            <w:r w:rsidR="00B619AB">
                              <w:rPr>
                                <w:rFonts w:cs="Arial"/>
                                <w:b/>
                                <w:color w:val="1F4E79" w:themeColor="accent1" w:themeShade="80"/>
                                <w:sz w:val="18"/>
                                <w:szCs w:val="18"/>
                              </w:rPr>
                              <w:t xml:space="preserve"> </w:t>
                            </w:r>
                            <w:r w:rsidR="00CF16E3">
                              <w:rPr>
                                <w:rFonts w:cs="Arial"/>
                                <w:b/>
                                <w:color w:val="1F4E79" w:themeColor="accent1" w:themeShade="80"/>
                                <w:sz w:val="18"/>
                                <w:szCs w:val="18"/>
                              </w:rPr>
                              <w:t xml:space="preserve">– Daniele Stewart </w:t>
                            </w:r>
                          </w:p>
                          <w:p w14:paraId="466CE029" w14:textId="0D364F9A" w:rsidR="00CF16E3" w:rsidRPr="00CF16E3" w:rsidRDefault="00CF16E3" w:rsidP="00CF16E3">
                            <w:pPr>
                              <w:pStyle w:val="NormalWeb"/>
                              <w:shd w:val="clear" w:color="auto" w:fill="FFFFFF"/>
                              <w:spacing w:before="0" w:beforeAutospacing="0" w:after="360" w:afterAutospacing="0"/>
                              <w:textAlignment w:val="baseline"/>
                              <w:rPr>
                                <w:rFonts w:ascii="Ubuntu" w:hAnsi="Ubuntu"/>
                                <w:color w:val="000000"/>
                                <w:sz w:val="15"/>
                                <w:szCs w:val="15"/>
                              </w:rPr>
                            </w:pPr>
                            <w:r w:rsidRPr="00CF16E3">
                              <w:rPr>
                                <w:rFonts w:ascii="Ubuntu" w:hAnsi="Ubuntu"/>
                                <w:color w:val="000000"/>
                                <w:sz w:val="15"/>
                                <w:szCs w:val="15"/>
                              </w:rPr>
                              <w:t xml:space="preserve">Teams are the mechanism for solving our most challenging and complex problems, as well as the everyday issues we face. Teams are everywhere but the way we are teaming is changing. There are more remote and hybrid remote teams than ever before bringing challenges to not only team leaders but also to team members.  How do I reboot a struggling team?  How do I engage and align a geographically dispersed team?  How do I sustain performance as team members come on and off the team?   Creating and leading effective teams is a critical skill for today’s leaders and organizations. Stewart Leadership’s Teaming for Success Model paints a vivid and fluid picture of what great teaming is </w:t>
                            </w:r>
                            <w:proofErr w:type="gramStart"/>
                            <w:r w:rsidRPr="00CF16E3">
                              <w:rPr>
                                <w:rFonts w:ascii="Ubuntu" w:hAnsi="Ubuntu"/>
                                <w:color w:val="000000"/>
                                <w:sz w:val="15"/>
                                <w:szCs w:val="15"/>
                              </w:rPr>
                              <w:t>and also</w:t>
                            </w:r>
                            <w:proofErr w:type="gramEnd"/>
                            <w:r w:rsidRPr="00CF16E3">
                              <w:rPr>
                                <w:rFonts w:ascii="Ubuntu" w:hAnsi="Ubuntu"/>
                                <w:color w:val="000000"/>
                                <w:sz w:val="15"/>
                                <w:szCs w:val="15"/>
                              </w:rPr>
                              <w:t xml:space="preserve"> the phases required to achieve it. Whether you have an intact team preparing for a new challenge, or a team just starting to launch, the innovative Teaming for Success Model develops crucial team behaviors and helps you manage the ups and downs of your team’s journey </w:t>
                            </w:r>
                          </w:p>
                          <w:p w14:paraId="542998B2" w14:textId="77777777" w:rsidR="00CF16E3" w:rsidRPr="00F4018C" w:rsidRDefault="00CF16E3" w:rsidP="008526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BDD9E7" id="Text Box 8" o:spid="_x0000_s1031" type="#_x0000_t202" style="position:absolute;margin-left:307.5pt;margin-top:.75pt;width:283.5pt;height:29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" filled="f" fillcolor="white [3201]" strokecolor="#323e4f [2415]" strokeweight="1pt">
                <v:fill color2="#b4c6e7 [1304]" focus="100%" type="gradient"/>
                <v:shadow color="#1f3763 [1608]" opacity=".5" offset="1pt"/>
                <v:textbox>
                  <w:txbxContent>
                    <w:p w14:paraId="24FF2245" w14:textId="68926B41" w:rsidR="008D3B73" w:rsidRDefault="00766535" w:rsidP="008526C8">
                      <w:pPr>
                        <w:rPr>
                          <w:rFonts w:cs="Arial"/>
                          <w:b/>
                          <w:color w:val="1F4E79" w:themeColor="accent1" w:themeShade="80"/>
                          <w:sz w:val="18"/>
                          <w:szCs w:val="18"/>
                        </w:rPr>
                      </w:pPr>
                      <w:r>
                        <w:rPr>
                          <w:rFonts w:cs="Arial"/>
                          <w:b/>
                          <w:color w:val="1F4E79" w:themeColor="accent1" w:themeShade="80"/>
                          <w:sz w:val="18"/>
                          <w:szCs w:val="18"/>
                        </w:rPr>
                        <w:t xml:space="preserve">June </w:t>
                      </w:r>
                      <w:r w:rsidR="000D2C6D">
                        <w:rPr>
                          <w:rFonts w:cs="Arial"/>
                          <w:b/>
                          <w:color w:val="1F4E79" w:themeColor="accent1" w:themeShade="80"/>
                          <w:sz w:val="18"/>
                          <w:szCs w:val="18"/>
                        </w:rPr>
                        <w:t>8</w:t>
                      </w:r>
                      <w:r>
                        <w:rPr>
                          <w:rFonts w:cs="Arial"/>
                          <w:b/>
                          <w:color w:val="1F4E79" w:themeColor="accent1" w:themeShade="80"/>
                          <w:sz w:val="18"/>
                          <w:szCs w:val="18"/>
                        </w:rPr>
                        <w:t xml:space="preserve"> </w:t>
                      </w:r>
                      <w:r w:rsidR="00BF59B0">
                        <w:rPr>
                          <w:rFonts w:cs="Arial"/>
                          <w:b/>
                          <w:color w:val="1F4E79" w:themeColor="accent1" w:themeShade="80"/>
                          <w:sz w:val="18"/>
                          <w:szCs w:val="18"/>
                        </w:rPr>
                        <w:t>–</w:t>
                      </w:r>
                      <w:r>
                        <w:rPr>
                          <w:rFonts w:cs="Arial"/>
                          <w:b/>
                          <w:color w:val="1F4E79" w:themeColor="accent1" w:themeShade="80"/>
                          <w:sz w:val="18"/>
                          <w:szCs w:val="18"/>
                        </w:rPr>
                        <w:t xml:space="preserve"> </w:t>
                      </w:r>
                      <w:r w:rsidR="000D2C6D">
                        <w:rPr>
                          <w:rFonts w:cs="Arial"/>
                          <w:b/>
                          <w:color w:val="1F4E79" w:themeColor="accent1" w:themeShade="80"/>
                          <w:sz w:val="18"/>
                          <w:szCs w:val="18"/>
                        </w:rPr>
                        <w:t>½ day event</w:t>
                      </w:r>
                      <w:r w:rsidR="00B619AB">
                        <w:rPr>
                          <w:rFonts w:cs="Arial"/>
                          <w:b/>
                          <w:color w:val="1F4E79" w:themeColor="accent1" w:themeShade="80"/>
                          <w:sz w:val="18"/>
                          <w:szCs w:val="18"/>
                        </w:rPr>
                        <w:t xml:space="preserve"> </w:t>
                      </w:r>
                      <w:r w:rsidR="00CF16E3">
                        <w:rPr>
                          <w:rFonts w:cs="Arial"/>
                          <w:b/>
                          <w:color w:val="1F4E79" w:themeColor="accent1" w:themeShade="80"/>
                          <w:sz w:val="18"/>
                          <w:szCs w:val="18"/>
                        </w:rPr>
                        <w:t xml:space="preserve">– Daniele Stewart </w:t>
                      </w:r>
                    </w:p>
                    <w:p w14:paraId="466CE029" w14:textId="0D364F9A" w:rsidR="00CF16E3" w:rsidRPr="00CF16E3" w:rsidRDefault="00CF16E3" w:rsidP="00CF16E3">
                      <w:pPr>
                        <w:pStyle w:val="NormalWeb"/>
                        <w:shd w:val="clear" w:color="auto" w:fill="FFFFFF"/>
                        <w:spacing w:before="0" w:beforeAutospacing="0" w:after="360" w:afterAutospacing="0"/>
                        <w:textAlignment w:val="baseline"/>
                        <w:rPr>
                          <w:rFonts w:ascii="Ubuntu" w:hAnsi="Ubuntu"/>
                          <w:color w:val="000000"/>
                          <w:sz w:val="15"/>
                          <w:szCs w:val="15"/>
                        </w:rPr>
                      </w:pPr>
                      <w:r w:rsidRPr="00CF16E3">
                        <w:rPr>
                          <w:rFonts w:ascii="Ubuntu" w:hAnsi="Ubuntu"/>
                          <w:color w:val="000000"/>
                          <w:sz w:val="15"/>
                          <w:szCs w:val="15"/>
                        </w:rPr>
                        <w:t xml:space="preserve">Teams are the mechanism for solving our most challenging and complex problems, as well as the everyday issues we face. Teams are everywhere but the way we are teaming is changing. There are more remote and hybrid remote teams than ever before bringing challenges to not only team leaders but also to team members.  How do I reboot a struggling team?  How do I engage and align a geographically dispersed team?  How do I sustain performance as team members come on and off the team?   Creating and leading effective teams is a critical skill for today’s leaders and organizations. Stewart Leadership’s Teaming for Success Model paints a vivid and fluid picture of what great teaming is </w:t>
                      </w:r>
                      <w:proofErr w:type="gramStart"/>
                      <w:r w:rsidRPr="00CF16E3">
                        <w:rPr>
                          <w:rFonts w:ascii="Ubuntu" w:hAnsi="Ubuntu"/>
                          <w:color w:val="000000"/>
                          <w:sz w:val="15"/>
                          <w:szCs w:val="15"/>
                        </w:rPr>
                        <w:t>and also</w:t>
                      </w:r>
                      <w:proofErr w:type="gramEnd"/>
                      <w:r w:rsidRPr="00CF16E3">
                        <w:rPr>
                          <w:rFonts w:ascii="Ubuntu" w:hAnsi="Ubuntu"/>
                          <w:color w:val="000000"/>
                          <w:sz w:val="15"/>
                          <w:szCs w:val="15"/>
                        </w:rPr>
                        <w:t xml:space="preserve"> the phases required to achieve it. Whether you have an intact team preparing for a new challenge, or a team just starting to launch, the innovative Teaming for Success Model develops crucial team behaviors and helps you manage the ups and downs of your team’s journey </w:t>
                      </w:r>
                    </w:p>
                    <w:p w14:paraId="542998B2" w14:textId="77777777" w:rsidR="00CF16E3" w:rsidRPr="00F4018C" w:rsidRDefault="00CF16E3" w:rsidP="008526C8"/>
                  </w:txbxContent>
                </v:textbox>
                <w10:wrap anchorx="page"/>
              </v:shape>
            </w:pict>
          </mc:Fallback>
        </mc:AlternateContent>
      </w:r>
      <w:r w:rsidR="007E190E">
        <w:rPr>
          <w:noProof/>
          <w:color w:val="2E74B5" w:themeColor="accent1" w:themeShade="BF"/>
          <w:sz w:val="28"/>
          <w:szCs w:val="28"/>
        </w:rPr>
        <mc:AlternateContent>
          <mc:Choice Requires="wps">
            <w:drawing>
              <wp:anchor distT="0" distB="0" distL="114300" distR="114300" simplePos="0" relativeHeight="251658240" behindDoc="0" locked="0" layoutInCell="1" allowOverlap="1" wp14:anchorId="17EEEDB2" wp14:editId="0C544A4B">
                <wp:simplePos x="0" y="0"/>
                <wp:positionH relativeFrom="column">
                  <wp:posOffset>-651510</wp:posOffset>
                </wp:positionH>
                <wp:positionV relativeFrom="paragraph">
                  <wp:posOffset>154305</wp:posOffset>
                </wp:positionV>
                <wp:extent cx="3600450" cy="1581150"/>
                <wp:effectExtent l="0" t="0" r="19050" b="190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581150"/>
                        </a:xfrm>
                        <a:prstGeom prst="rect">
                          <a:avLst/>
                        </a:prstGeom>
                        <a:noFill/>
                        <a:ln w="12700">
                          <a:solidFill>
                            <a:schemeClr val="tx2">
                              <a:lumMod val="75000"/>
                              <a:lumOff val="0"/>
                            </a:schemeClr>
                          </a:solidFill>
                          <a:miter lim="800000"/>
                          <a:headEnd/>
                          <a:tailEnd/>
                        </a:ln>
                        <a:effectLst/>
                        <a:extLst>
                          <a:ext uri="{909E8E84-426E-40DD-AFC4-6F175D3DCCD1}">
                            <a14:hiddenFill xmlns:a14="http://schemas.microsoft.com/office/drawing/2010/main">
                              <a:gradFill rotWithShape="0">
                                <a:gsLst>
                                  <a:gs pos="0">
                                    <a:schemeClr val="lt1">
                                      <a:lumMod val="100000"/>
                                      <a:lumOff val="0"/>
                                    </a:schemeClr>
                                  </a:gs>
                                  <a:gs pos="100000">
                                    <a:schemeClr val="accent5">
                                      <a:lumMod val="40000"/>
                                      <a:lumOff val="60000"/>
                                    </a:schemeClr>
                                  </a:gs>
                                </a:gsLst>
                                <a:lin ang="54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063438A4" w14:textId="350AFCD6" w:rsidR="008D3B73" w:rsidRPr="00E35168" w:rsidRDefault="008D3B73" w:rsidP="000D2C6D">
                            <w:pPr>
                              <w:jc w:val="center"/>
                              <w:rPr>
                                <w:rFonts w:cs="Arial"/>
                                <w:b/>
                                <w:color w:val="5B9BD5" w:themeColor="accent1"/>
                                <w:sz w:val="17"/>
                                <w:szCs w:val="17"/>
                              </w:rPr>
                            </w:pPr>
                            <w:r w:rsidRPr="00E35168">
                              <w:rPr>
                                <w:rFonts w:cs="Arial"/>
                                <w:b/>
                                <w:color w:val="1F4E79" w:themeColor="accent1" w:themeShade="80"/>
                                <w:sz w:val="17"/>
                                <w:szCs w:val="17"/>
                              </w:rPr>
                              <w:t xml:space="preserve">Mar </w:t>
                            </w:r>
                            <w:r w:rsidR="000D2C6D" w:rsidRPr="00E35168">
                              <w:rPr>
                                <w:rFonts w:cs="Arial"/>
                                <w:b/>
                                <w:color w:val="1F4E79" w:themeColor="accent1" w:themeShade="80"/>
                                <w:sz w:val="17"/>
                                <w:szCs w:val="17"/>
                              </w:rPr>
                              <w:t>9</w:t>
                            </w:r>
                            <w:r w:rsidRPr="00E35168">
                              <w:rPr>
                                <w:rFonts w:cs="Arial"/>
                                <w:b/>
                                <w:color w:val="1F4E79" w:themeColor="accent1" w:themeShade="80"/>
                                <w:sz w:val="17"/>
                                <w:szCs w:val="17"/>
                              </w:rPr>
                              <w:t xml:space="preserve">– </w:t>
                            </w:r>
                            <w:r w:rsidR="00D7543A" w:rsidRPr="00E35168">
                              <w:rPr>
                                <w:rFonts w:cs="Arial"/>
                                <w:b/>
                                <w:color w:val="1F4E79" w:themeColor="accent1" w:themeShade="80"/>
                                <w:sz w:val="17"/>
                                <w:szCs w:val="17"/>
                              </w:rPr>
                              <w:t xml:space="preserve">Wisconsin’s Bureau of Corrections with WI Employers – </w:t>
                            </w:r>
                            <w:r w:rsidR="00D7543A" w:rsidRPr="00E35168">
                              <w:rPr>
                                <w:rFonts w:cs="Arial"/>
                                <w:b/>
                                <w:color w:val="5B9BD5" w:themeColor="accent1"/>
                                <w:sz w:val="17"/>
                                <w:szCs w:val="17"/>
                              </w:rPr>
                              <w:t>Wesley Ray</w:t>
                            </w:r>
                            <w:r w:rsidR="008762A7" w:rsidRPr="00E35168">
                              <w:rPr>
                                <w:rFonts w:cs="Arial"/>
                                <w:b/>
                                <w:color w:val="5B9BD5" w:themeColor="accent1"/>
                                <w:sz w:val="17"/>
                                <w:szCs w:val="17"/>
                              </w:rPr>
                              <w:t xml:space="preserve"> </w:t>
                            </w:r>
                          </w:p>
                          <w:p w14:paraId="1C6D9BD6" w14:textId="596C0BA3" w:rsidR="008D3B73" w:rsidRPr="00695A21" w:rsidRDefault="00F339F4" w:rsidP="008526C8">
                            <w:pPr>
                              <w:rPr>
                                <w:rFonts w:cs="Arial"/>
                                <w:b/>
                                <w:color w:val="5B9BD5" w:themeColor="accent1"/>
                                <w:sz w:val="8"/>
                                <w:szCs w:val="8"/>
                              </w:rPr>
                            </w:pPr>
                            <w:r w:rsidRPr="00F339F4">
                              <w:rPr>
                                <w:sz w:val="16"/>
                                <w:szCs w:val="16"/>
                              </w:rPr>
                              <w:t>Wes Ray is the Director of the Bureau of Correctional Enterprises (BCE) in Wisconsin’s Department of Corrections. During his five years as BCE Director, Wes has led the bureau through business changes like opening and closing industries, improving marketing materials and activities, creating a modern e-commerce website, and becoming profitable. Wes is focused with the BCE management team on building a more skilled and resilient organization by</w:t>
                            </w:r>
                            <w:r>
                              <w:t xml:space="preserve"> </w:t>
                            </w:r>
                            <w:r w:rsidRPr="00F339F4">
                              <w:rPr>
                                <w:sz w:val="16"/>
                                <w:szCs w:val="16"/>
                              </w:rPr>
                              <w:t>providing staff development opportunities. These efforts and the commitment of BCE employees and workers have resulted in more BCE workers succeeding by earning jobs and not returning to Department of Corrections custody when they return to their families and communities.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EEDB2" id="Text Box 7" o:spid="_x0000_s1032" type="#_x0000_t202" style="position:absolute;margin-left:-51.3pt;margin-top:12.15pt;width:283.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" filled="f" fillcolor="white [3201]" strokecolor="#323e4f [2415]" strokeweight="1pt">
                <v:fill color2="#b4c6e7 [1304]" focus="100%" type="gradient"/>
                <v:shadow color="#1f3763 [1608]" opacity=".5" offset="1pt"/>
                <v:textbox>
                  <w:txbxContent>
                    <w:p w14:paraId="063438A4" w14:textId="350AFCD6" w:rsidR="008D3B73" w:rsidRPr="00E35168" w:rsidRDefault="008D3B73" w:rsidP="000D2C6D">
                      <w:pPr>
                        <w:jc w:val="center"/>
                        <w:rPr>
                          <w:rFonts w:cs="Arial"/>
                          <w:b/>
                          <w:color w:val="5B9BD5" w:themeColor="accent1"/>
                          <w:sz w:val="17"/>
                          <w:szCs w:val="17"/>
                        </w:rPr>
                      </w:pPr>
                      <w:r w:rsidRPr="00E35168">
                        <w:rPr>
                          <w:rFonts w:cs="Arial"/>
                          <w:b/>
                          <w:color w:val="1F4E79" w:themeColor="accent1" w:themeShade="80"/>
                          <w:sz w:val="17"/>
                          <w:szCs w:val="17"/>
                        </w:rPr>
                        <w:t xml:space="preserve">Mar </w:t>
                      </w:r>
                      <w:r w:rsidR="000D2C6D" w:rsidRPr="00E35168">
                        <w:rPr>
                          <w:rFonts w:cs="Arial"/>
                          <w:b/>
                          <w:color w:val="1F4E79" w:themeColor="accent1" w:themeShade="80"/>
                          <w:sz w:val="17"/>
                          <w:szCs w:val="17"/>
                        </w:rPr>
                        <w:t>9</w:t>
                      </w:r>
                      <w:r w:rsidRPr="00E35168">
                        <w:rPr>
                          <w:rFonts w:cs="Arial"/>
                          <w:b/>
                          <w:color w:val="1F4E79" w:themeColor="accent1" w:themeShade="80"/>
                          <w:sz w:val="17"/>
                          <w:szCs w:val="17"/>
                        </w:rPr>
                        <w:t xml:space="preserve">– </w:t>
                      </w:r>
                      <w:r w:rsidR="00D7543A" w:rsidRPr="00E35168">
                        <w:rPr>
                          <w:rFonts w:cs="Arial"/>
                          <w:b/>
                          <w:color w:val="1F4E79" w:themeColor="accent1" w:themeShade="80"/>
                          <w:sz w:val="17"/>
                          <w:szCs w:val="17"/>
                        </w:rPr>
                        <w:t xml:space="preserve">Wisconsin’s Bureau of Corrections with WI Employers – </w:t>
                      </w:r>
                      <w:r w:rsidR="00D7543A" w:rsidRPr="00E35168">
                        <w:rPr>
                          <w:rFonts w:cs="Arial"/>
                          <w:b/>
                          <w:color w:val="5B9BD5" w:themeColor="accent1"/>
                          <w:sz w:val="17"/>
                          <w:szCs w:val="17"/>
                        </w:rPr>
                        <w:t>Wesley Ray</w:t>
                      </w:r>
                      <w:r w:rsidR="008762A7" w:rsidRPr="00E35168">
                        <w:rPr>
                          <w:rFonts w:cs="Arial"/>
                          <w:b/>
                          <w:color w:val="5B9BD5" w:themeColor="accent1"/>
                          <w:sz w:val="17"/>
                          <w:szCs w:val="17"/>
                        </w:rPr>
                        <w:t xml:space="preserve"> </w:t>
                      </w:r>
                    </w:p>
                    <w:p w14:paraId="1C6D9BD6" w14:textId="596C0BA3" w:rsidR="008D3B73" w:rsidRPr="00695A21" w:rsidRDefault="00F339F4" w:rsidP="008526C8">
                      <w:pPr>
                        <w:rPr>
                          <w:rFonts w:cs="Arial"/>
                          <w:b/>
                          <w:color w:val="5B9BD5" w:themeColor="accent1"/>
                          <w:sz w:val="8"/>
                          <w:szCs w:val="8"/>
                        </w:rPr>
                      </w:pPr>
                      <w:r w:rsidRPr="00F339F4">
                        <w:rPr>
                          <w:sz w:val="16"/>
                          <w:szCs w:val="16"/>
                        </w:rPr>
                        <w:t>Wes Ray is the Director of the Bureau of Correctional Enterprises (BCE) in Wisconsin’s Department of Corrections. During his five years as BCE Director, Wes has led the bureau through business changes like opening and closing industries, improving marketing materials and activities, creating a modern e-commerce website, and becoming profitable. Wes is focused with the BCE management team on building a more skilled and resilient organization by</w:t>
                      </w:r>
                      <w:r>
                        <w:t xml:space="preserve"> </w:t>
                      </w:r>
                      <w:r w:rsidRPr="00F339F4">
                        <w:rPr>
                          <w:sz w:val="16"/>
                          <w:szCs w:val="16"/>
                        </w:rPr>
                        <w:t>providing staff development opportunities. These efforts and the commitment of BCE employees and workers have resulted in more BCE workers succeeding by earning jobs and not returning to Department of Corrections custody when they return to their families and communities.</w:t>
                      </w:r>
                    </w:p>
                  </w:txbxContent>
                </v:textbox>
              </v:shape>
            </w:pict>
          </mc:Fallback>
        </mc:AlternateContent>
      </w:r>
    </w:p>
    <w:p w14:paraId="62ACCCC1" w14:textId="2E1737B4" w:rsidR="00D30EDE" w:rsidRDefault="00D30EDE" w:rsidP="00AC44EF"/>
    <w:p w14:paraId="1A37F789" w14:textId="1E6BAC45" w:rsidR="00D30EDE" w:rsidRDefault="00D30EDE" w:rsidP="00AC44EF"/>
    <w:p w14:paraId="701FFA10" w14:textId="75E918AB" w:rsidR="00D30EDE" w:rsidRDefault="00D30EDE" w:rsidP="00AC44EF"/>
    <w:p w14:paraId="15C939F7" w14:textId="066AE6D2" w:rsidR="00D30EDE" w:rsidRDefault="00D30EDE" w:rsidP="00AC44EF"/>
    <w:p w14:paraId="63C17FD6" w14:textId="2CB8288A" w:rsidR="00D30EDE" w:rsidRDefault="00D30EDE" w:rsidP="00AC44EF"/>
    <w:p w14:paraId="11521D0C" w14:textId="36E116F8" w:rsidR="00D30EDE" w:rsidRDefault="00D30EDE" w:rsidP="00AC44EF"/>
    <w:p w14:paraId="163102D8" w14:textId="437FFBC9" w:rsidR="00D30EDE" w:rsidRDefault="00D30EDE" w:rsidP="00AC44EF"/>
    <w:p w14:paraId="7146D5C2" w14:textId="6AAE2B90" w:rsidR="00D30EDE" w:rsidRDefault="00D30EDE" w:rsidP="00AC44EF"/>
    <w:p w14:paraId="458363A5" w14:textId="36CA2CB2" w:rsidR="00D30EDE" w:rsidRDefault="00CF16E3" w:rsidP="00AC44EF">
      <w:r>
        <w:rPr>
          <w:noProof/>
          <w:color w:val="2E74B5" w:themeColor="accent1" w:themeShade="BF"/>
          <w:sz w:val="28"/>
          <w:szCs w:val="28"/>
        </w:rPr>
        <mc:AlternateContent>
          <mc:Choice Requires="wps">
            <w:drawing>
              <wp:anchor distT="0" distB="0" distL="114300" distR="114300" simplePos="0" relativeHeight="251658240" behindDoc="0" locked="0" layoutInCell="1" allowOverlap="1" wp14:anchorId="06E79C6D" wp14:editId="5FE6E3BE">
                <wp:simplePos x="0" y="0"/>
                <wp:positionH relativeFrom="page">
                  <wp:posOffset>3952875</wp:posOffset>
                </wp:positionH>
                <wp:positionV relativeFrom="paragraph">
                  <wp:posOffset>8255</wp:posOffset>
                </wp:positionV>
                <wp:extent cx="3581400" cy="238125"/>
                <wp:effectExtent l="0" t="0" r="19050" b="2857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38125"/>
                        </a:xfrm>
                        <a:prstGeom prst="rect">
                          <a:avLst/>
                        </a:prstGeom>
                        <a:noFill/>
                        <a:ln w="12700">
                          <a:solidFill>
                            <a:schemeClr val="tx2">
                              <a:lumMod val="75000"/>
                              <a:lumOff val="0"/>
                            </a:schemeClr>
                          </a:solidFill>
                          <a:miter lim="800000"/>
                          <a:headEnd/>
                          <a:tailEnd/>
                        </a:ln>
                        <a:effectLst/>
                        <a:extLst>
                          <a:ext uri="{909E8E84-426E-40DD-AFC4-6F175D3DCCD1}">
                            <a14:hiddenFill xmlns:a14="http://schemas.microsoft.com/office/drawing/2010/main">
                              <a:gradFill rotWithShape="0">
                                <a:gsLst>
                                  <a:gs pos="0">
                                    <a:schemeClr val="lt1">
                                      <a:lumMod val="100000"/>
                                      <a:lumOff val="0"/>
                                    </a:schemeClr>
                                  </a:gs>
                                  <a:gs pos="100000">
                                    <a:schemeClr val="accent5">
                                      <a:lumMod val="40000"/>
                                      <a:lumOff val="60000"/>
                                    </a:schemeClr>
                                  </a:gs>
                                </a:gsLst>
                                <a:lin ang="54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10A19610" w14:textId="6C9B3A4A" w:rsidR="008D3B73" w:rsidRPr="008B0F0F" w:rsidRDefault="00766535" w:rsidP="008B0F0F">
                            <w:pPr>
                              <w:jc w:val="center"/>
                              <w:rPr>
                                <w:rFonts w:cs="Arial"/>
                                <w:b/>
                                <w:sz w:val="18"/>
                                <w:szCs w:val="18"/>
                              </w:rPr>
                            </w:pPr>
                            <w:r>
                              <w:rPr>
                                <w:rFonts w:cs="Arial"/>
                                <w:b/>
                                <w:color w:val="1F4E79" w:themeColor="accent1" w:themeShade="80"/>
                                <w:sz w:val="18"/>
                                <w:szCs w:val="18"/>
                              </w:rPr>
                              <w:t xml:space="preserve">No July Meeting </w:t>
                            </w:r>
                          </w:p>
                          <w:p w14:paraId="220693EB" w14:textId="77777777" w:rsidR="008D3B73" w:rsidRPr="00D77083" w:rsidRDefault="008D3B73" w:rsidP="008526C8">
                            <w:pPr>
                              <w:ind w:left="1440" w:hanging="1440"/>
                              <w:rPr>
                                <w:rFonts w:cs="Arial"/>
                                <w:b/>
                                <w:color w:val="5B9BD5" w:themeColor="accent1"/>
                                <w:sz w:val="8"/>
                                <w:szCs w:val="18"/>
                              </w:rPr>
                            </w:pPr>
                          </w:p>
                          <w:p w14:paraId="628EBC81" w14:textId="6975561E" w:rsidR="008D3B73" w:rsidRPr="00C654AB" w:rsidRDefault="008D3B73" w:rsidP="00523434">
                            <w:pPr>
                              <w:rPr>
                                <w:rFonts w:cs="Arial"/>
                                <w:b/>
                                <w:color w:val="FF0000"/>
                                <w:sz w:val="17"/>
                                <w:szCs w:val="17"/>
                              </w:rPr>
                            </w:pPr>
                            <w:r w:rsidRPr="00C654AB">
                              <w:rPr>
                                <w:rFonts w:cs="Arial"/>
                                <w:b/>
                                <w:color w:val="FF0000"/>
                                <w:sz w:val="17"/>
                                <w:szCs w:val="17"/>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E79C6D" id="Text Box 10" o:spid="_x0000_s1033" type="#_x0000_t202" style="position:absolute;margin-left:311.25pt;margin-top:.65pt;width:282pt;height:1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" filled="f" fillcolor="white [3201]" strokecolor="#323e4f [2415]" strokeweight="1pt">
                <v:fill color2="#b4c6e7 [1304]" focus="100%" type="gradient"/>
                <v:shadow color="#1f3763 [1608]" opacity=".5" offset="1pt"/>
                <v:textbox>
                  <w:txbxContent>
                    <w:p w14:paraId="10A19610" w14:textId="6C9B3A4A" w:rsidR="008D3B73" w:rsidRPr="008B0F0F" w:rsidRDefault="00766535" w:rsidP="008B0F0F">
                      <w:pPr>
                        <w:jc w:val="center"/>
                        <w:rPr>
                          <w:rFonts w:cs="Arial"/>
                          <w:b/>
                          <w:sz w:val="18"/>
                          <w:szCs w:val="18"/>
                        </w:rPr>
                      </w:pPr>
                      <w:r>
                        <w:rPr>
                          <w:rFonts w:cs="Arial"/>
                          <w:b/>
                          <w:color w:val="1F4E79" w:themeColor="accent1" w:themeShade="80"/>
                          <w:sz w:val="18"/>
                          <w:szCs w:val="18"/>
                        </w:rPr>
                        <w:t xml:space="preserve">No July Meeting </w:t>
                      </w:r>
                    </w:p>
                    <w:p w14:paraId="220693EB" w14:textId="77777777" w:rsidR="008D3B73" w:rsidRPr="00D77083" w:rsidRDefault="008D3B73" w:rsidP="008526C8">
                      <w:pPr>
                        <w:ind w:left="1440" w:hanging="1440"/>
                        <w:rPr>
                          <w:rFonts w:cs="Arial"/>
                          <w:b/>
                          <w:color w:val="5B9BD5" w:themeColor="accent1"/>
                          <w:sz w:val="8"/>
                          <w:szCs w:val="18"/>
                        </w:rPr>
                      </w:pPr>
                    </w:p>
                    <w:p w14:paraId="628EBC81" w14:textId="6975561E" w:rsidR="008D3B73" w:rsidRPr="00C654AB" w:rsidRDefault="008D3B73" w:rsidP="00523434">
                      <w:pPr>
                        <w:rPr>
                          <w:rFonts w:cs="Arial"/>
                          <w:b/>
                          <w:color w:val="FF0000"/>
                          <w:sz w:val="17"/>
                          <w:szCs w:val="17"/>
                        </w:rPr>
                      </w:pPr>
                      <w:r w:rsidRPr="00C654AB">
                        <w:rPr>
                          <w:rFonts w:cs="Arial"/>
                          <w:b/>
                          <w:color w:val="FF0000"/>
                          <w:sz w:val="17"/>
                          <w:szCs w:val="17"/>
                        </w:rPr>
                        <w:tab/>
                      </w:r>
                    </w:p>
                  </w:txbxContent>
                </v:textbox>
                <w10:wrap anchorx="page"/>
              </v:shape>
            </w:pict>
          </mc:Fallback>
        </mc:AlternateContent>
      </w:r>
      <w:r w:rsidR="00262957">
        <w:rPr>
          <w:noProof/>
          <w:color w:val="2E74B5" w:themeColor="accent1" w:themeShade="BF"/>
          <w:sz w:val="28"/>
          <w:szCs w:val="28"/>
        </w:rPr>
        <mc:AlternateContent>
          <mc:Choice Requires="wps">
            <w:drawing>
              <wp:anchor distT="0" distB="0" distL="114300" distR="114300" simplePos="0" relativeHeight="251653120" behindDoc="0" locked="0" layoutInCell="1" allowOverlap="1" wp14:anchorId="2147F54A" wp14:editId="5A5ADE2A">
                <wp:simplePos x="0" y="0"/>
                <wp:positionH relativeFrom="margin">
                  <wp:posOffset>-647700</wp:posOffset>
                </wp:positionH>
                <wp:positionV relativeFrom="paragraph">
                  <wp:posOffset>236855</wp:posOffset>
                </wp:positionV>
                <wp:extent cx="3590925" cy="1943100"/>
                <wp:effectExtent l="0" t="0" r="28575" b="190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943100"/>
                        </a:xfrm>
                        <a:prstGeom prst="rect">
                          <a:avLst/>
                        </a:prstGeom>
                        <a:noFill/>
                        <a:ln w="12700">
                          <a:solidFill>
                            <a:schemeClr val="tx2">
                              <a:lumMod val="75000"/>
                              <a:lumOff val="0"/>
                            </a:schemeClr>
                          </a:solidFill>
                          <a:miter lim="800000"/>
                          <a:headEnd/>
                          <a:tailEnd/>
                        </a:ln>
                        <a:effectLst/>
                        <a:extLst>
                          <a:ext uri="{909E8E84-426E-40DD-AFC4-6F175D3DCCD1}">
                            <a14:hiddenFill xmlns:a14="http://schemas.microsoft.com/office/drawing/2010/main">
                              <a:gradFill rotWithShape="0">
                                <a:gsLst>
                                  <a:gs pos="0">
                                    <a:schemeClr val="lt1">
                                      <a:lumMod val="100000"/>
                                      <a:lumOff val="0"/>
                                    </a:schemeClr>
                                  </a:gs>
                                  <a:gs pos="100000">
                                    <a:schemeClr val="accent5">
                                      <a:lumMod val="40000"/>
                                      <a:lumOff val="60000"/>
                                    </a:schemeClr>
                                  </a:gs>
                                </a:gsLst>
                                <a:lin ang="54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0C35EAAC" w14:textId="04124553" w:rsidR="00E35168" w:rsidRPr="000F614B" w:rsidRDefault="00F93464" w:rsidP="000D2C6D">
                            <w:pPr>
                              <w:jc w:val="center"/>
                              <w:rPr>
                                <w:rFonts w:cs="Arial"/>
                                <w:b/>
                                <w:color w:val="5B9BD5" w:themeColor="accent1"/>
                                <w:sz w:val="16"/>
                                <w:szCs w:val="16"/>
                              </w:rPr>
                            </w:pPr>
                            <w:r>
                              <w:rPr>
                                <w:rFonts w:cs="Arial"/>
                                <w:b/>
                                <w:color w:val="1F4E79" w:themeColor="accent1" w:themeShade="80"/>
                                <w:sz w:val="18"/>
                                <w:szCs w:val="18"/>
                              </w:rPr>
                              <w:t>April 1</w:t>
                            </w:r>
                            <w:r w:rsidR="000D2C6D">
                              <w:rPr>
                                <w:rFonts w:cs="Arial"/>
                                <w:b/>
                                <w:color w:val="1F4E79" w:themeColor="accent1" w:themeShade="80"/>
                                <w:sz w:val="18"/>
                                <w:szCs w:val="18"/>
                              </w:rPr>
                              <w:t>3</w:t>
                            </w:r>
                            <w:r w:rsidR="008D3B73" w:rsidRPr="00B3455B">
                              <w:rPr>
                                <w:rFonts w:cs="Arial"/>
                                <w:b/>
                                <w:color w:val="1F4E79" w:themeColor="accent1" w:themeShade="80"/>
                                <w:sz w:val="18"/>
                                <w:szCs w:val="18"/>
                              </w:rPr>
                              <w:t xml:space="preserve"> – </w:t>
                            </w:r>
                            <w:r w:rsidR="00686ED5">
                              <w:rPr>
                                <w:rFonts w:cs="Arial"/>
                                <w:b/>
                                <w:color w:val="1F4E79" w:themeColor="accent1" w:themeShade="80"/>
                                <w:sz w:val="18"/>
                                <w:szCs w:val="18"/>
                              </w:rPr>
                              <w:t xml:space="preserve"> </w:t>
                            </w:r>
                          </w:p>
                          <w:p w14:paraId="42E8FA76" w14:textId="50835F95" w:rsidR="008D3B73" w:rsidRDefault="00686ED5" w:rsidP="000D2C6D">
                            <w:pPr>
                              <w:jc w:val="center"/>
                              <w:rPr>
                                <w:rFonts w:cs="Arial"/>
                                <w:b/>
                                <w:color w:val="44546A" w:themeColor="text2"/>
                                <w:sz w:val="16"/>
                                <w:szCs w:val="16"/>
                              </w:rPr>
                            </w:pPr>
                            <w:r w:rsidRPr="000F614B">
                              <w:rPr>
                                <w:rFonts w:cs="Arial"/>
                                <w:b/>
                                <w:color w:val="5B9BD5" w:themeColor="accent1"/>
                                <w:sz w:val="16"/>
                                <w:szCs w:val="16"/>
                              </w:rPr>
                              <w:t>Todd Kuckkahn</w:t>
                            </w:r>
                            <w:r w:rsidR="008762A7" w:rsidRPr="000F614B">
                              <w:rPr>
                                <w:rFonts w:cs="Arial"/>
                                <w:b/>
                                <w:color w:val="5B9BD5" w:themeColor="accent1"/>
                                <w:sz w:val="16"/>
                                <w:szCs w:val="16"/>
                              </w:rPr>
                              <w:t xml:space="preserve"> </w:t>
                            </w:r>
                            <w:r w:rsidR="00494C03" w:rsidRPr="000F614B">
                              <w:rPr>
                                <w:rFonts w:cs="Arial"/>
                                <w:b/>
                                <w:color w:val="5B9BD5" w:themeColor="accent1"/>
                                <w:sz w:val="16"/>
                                <w:szCs w:val="16"/>
                              </w:rPr>
                              <w:t>12:</w:t>
                            </w:r>
                            <w:r w:rsidR="00DD3D1E">
                              <w:rPr>
                                <w:rFonts w:cs="Arial"/>
                                <w:b/>
                                <w:color w:val="5B9BD5" w:themeColor="accent1"/>
                                <w:sz w:val="16"/>
                                <w:szCs w:val="16"/>
                              </w:rPr>
                              <w:t>00</w:t>
                            </w:r>
                            <w:r w:rsidR="00494C03" w:rsidRPr="000F614B">
                              <w:rPr>
                                <w:rFonts w:cs="Arial"/>
                                <w:b/>
                                <w:color w:val="5B9BD5" w:themeColor="accent1"/>
                                <w:sz w:val="16"/>
                                <w:szCs w:val="16"/>
                              </w:rPr>
                              <w:t>pm-1:00pm</w:t>
                            </w:r>
                            <w:r w:rsidR="000F614B" w:rsidRPr="000F614B">
                              <w:rPr>
                                <w:rFonts w:cs="Arial"/>
                                <w:b/>
                                <w:color w:val="5B9BD5" w:themeColor="accent1"/>
                                <w:sz w:val="16"/>
                                <w:szCs w:val="16"/>
                              </w:rPr>
                              <w:t xml:space="preserve"> </w:t>
                            </w:r>
                            <w:r w:rsidR="000F614B" w:rsidRPr="000F614B">
                              <w:rPr>
                                <w:rFonts w:cs="Arial"/>
                                <w:b/>
                                <w:color w:val="44546A" w:themeColor="text2"/>
                                <w:sz w:val="16"/>
                                <w:szCs w:val="16"/>
                              </w:rPr>
                              <w:t>Corporate Culture: Talent Engagement</w:t>
                            </w:r>
                          </w:p>
                          <w:p w14:paraId="5A8C43F3" w14:textId="77777777" w:rsidR="000F614B" w:rsidRDefault="000F614B" w:rsidP="000D2C6D">
                            <w:pPr>
                              <w:jc w:val="center"/>
                              <w:rPr>
                                <w:rFonts w:cs="Arial"/>
                                <w:b/>
                                <w:color w:val="44546A" w:themeColor="text2"/>
                                <w:sz w:val="16"/>
                                <w:szCs w:val="16"/>
                              </w:rPr>
                            </w:pPr>
                          </w:p>
                          <w:p w14:paraId="5359BE35" w14:textId="6A945695" w:rsidR="000F614B" w:rsidRDefault="000F614B" w:rsidP="000F614B">
                            <w:pPr>
                              <w:rPr>
                                <w:sz w:val="16"/>
                                <w:szCs w:val="16"/>
                              </w:rPr>
                            </w:pPr>
                            <w:r w:rsidRPr="000F614B">
                              <w:rPr>
                                <w:sz w:val="16"/>
                                <w:szCs w:val="16"/>
                              </w:rPr>
                              <w:t>Culture eats vision. Not that strategic planning isn’t important, but it means nothing if the workplace environment isn’t engaging for the talent. How are you connecting your talent within the organization? There is a 5-Step Road Map for a Mindset Shift that will ultimately improve communication. From there, you can develop trust and constructive conflict to enhance results.</w:t>
                            </w:r>
                          </w:p>
                          <w:p w14:paraId="57CA7A47" w14:textId="77777777" w:rsidR="000F614B" w:rsidRPr="000F614B" w:rsidRDefault="000F614B" w:rsidP="000F614B">
                            <w:pPr>
                              <w:rPr>
                                <w:sz w:val="16"/>
                                <w:szCs w:val="16"/>
                              </w:rPr>
                            </w:pPr>
                          </w:p>
                          <w:p w14:paraId="7E815882" w14:textId="057EBFE5" w:rsidR="000F614B" w:rsidRDefault="000F614B" w:rsidP="000F614B">
                            <w:r w:rsidRPr="000F614B">
                              <w:rPr>
                                <w:sz w:val="16"/>
                                <w:szCs w:val="16"/>
                              </w:rPr>
                              <w:t xml:space="preserve">Todd </w:t>
                            </w:r>
                            <w:proofErr w:type="spellStart"/>
                            <w:r w:rsidRPr="000F614B">
                              <w:rPr>
                                <w:sz w:val="16"/>
                                <w:szCs w:val="16"/>
                              </w:rPr>
                              <w:t>Kuckkahn’s</w:t>
                            </w:r>
                            <w:proofErr w:type="spellEnd"/>
                            <w:r w:rsidRPr="000F614B">
                              <w:rPr>
                                <w:sz w:val="16"/>
                                <w:szCs w:val="16"/>
                              </w:rPr>
                              <w:t xml:space="preserve"> mission is to revolutionize corporate leadership and culture. The Great Resignation needs to be reversed. Through his speaking, coaching, teaching, and training business, he has been able to impact businesses across the state and with companies from 50 to 10,000 employees. </w:t>
                            </w:r>
                          </w:p>
                          <w:p w14:paraId="7B04B32E" w14:textId="7E5AE504" w:rsidR="000F614B" w:rsidRDefault="000F614B" w:rsidP="000F614B">
                            <w:pPr>
                              <w:rPr>
                                <w:rFonts w:cs="Arial"/>
                                <w:b/>
                                <w:color w:val="44546A" w:themeColor="text2"/>
                                <w:sz w:val="16"/>
                                <w:szCs w:val="16"/>
                              </w:rPr>
                            </w:pPr>
                          </w:p>
                          <w:p w14:paraId="0010CDA8" w14:textId="1FAE5B9B" w:rsidR="000F614B" w:rsidRDefault="000F614B" w:rsidP="000D2C6D">
                            <w:pPr>
                              <w:jc w:val="center"/>
                              <w:rPr>
                                <w:rFonts w:cs="Arial"/>
                                <w:b/>
                                <w:color w:val="44546A" w:themeColor="text2"/>
                                <w:sz w:val="16"/>
                                <w:szCs w:val="16"/>
                              </w:rPr>
                            </w:pPr>
                          </w:p>
                          <w:p w14:paraId="7EFD1E46" w14:textId="4F7F7085" w:rsidR="000F614B" w:rsidRDefault="000F614B" w:rsidP="000D2C6D">
                            <w:pPr>
                              <w:jc w:val="center"/>
                              <w:rPr>
                                <w:rFonts w:cs="Arial"/>
                                <w:b/>
                                <w:color w:val="44546A" w:themeColor="text2"/>
                                <w:sz w:val="16"/>
                                <w:szCs w:val="16"/>
                              </w:rPr>
                            </w:pPr>
                          </w:p>
                          <w:p w14:paraId="670C795A" w14:textId="64986622" w:rsidR="000F614B" w:rsidRDefault="000F614B" w:rsidP="000D2C6D">
                            <w:pPr>
                              <w:jc w:val="center"/>
                              <w:rPr>
                                <w:rFonts w:cs="Arial"/>
                                <w:b/>
                                <w:color w:val="44546A" w:themeColor="text2"/>
                                <w:sz w:val="16"/>
                                <w:szCs w:val="16"/>
                              </w:rPr>
                            </w:pPr>
                          </w:p>
                          <w:p w14:paraId="45930A88" w14:textId="3507D7A0" w:rsidR="000F614B" w:rsidRDefault="000F614B" w:rsidP="000D2C6D">
                            <w:pPr>
                              <w:jc w:val="center"/>
                              <w:rPr>
                                <w:rFonts w:cs="Arial"/>
                                <w:b/>
                                <w:color w:val="44546A" w:themeColor="text2"/>
                                <w:sz w:val="16"/>
                                <w:szCs w:val="16"/>
                              </w:rPr>
                            </w:pPr>
                          </w:p>
                          <w:p w14:paraId="08E7F543" w14:textId="77777777" w:rsidR="000F614B" w:rsidRPr="000F614B" w:rsidRDefault="000F614B" w:rsidP="000D2C6D">
                            <w:pPr>
                              <w:jc w:val="center"/>
                              <w:rPr>
                                <w:rFonts w:cs="Arial"/>
                                <w:b/>
                                <w:sz w:val="16"/>
                                <w:szCs w:val="16"/>
                              </w:rPr>
                            </w:pPr>
                          </w:p>
                          <w:p w14:paraId="7EDD6B09" w14:textId="77777777" w:rsidR="008D3B73" w:rsidRPr="00D77083" w:rsidRDefault="008D3B73" w:rsidP="00EE1D4A">
                            <w:pPr>
                              <w:jc w:val="center"/>
                              <w:rPr>
                                <w:rFonts w:cs="Arial"/>
                                <w:b/>
                                <w:color w:val="2E74B5" w:themeColor="accent1" w:themeShade="BF"/>
                                <w:sz w:val="8"/>
                                <w:szCs w:val="18"/>
                              </w:rPr>
                            </w:pPr>
                          </w:p>
                          <w:p w14:paraId="0F60473C" w14:textId="24138DF9" w:rsidR="008D3B73" w:rsidRPr="004F19F6" w:rsidRDefault="008D3B73" w:rsidP="00096757">
                            <w:pPr>
                              <w:rPr>
                                <w:rFonts w:cs="Arial"/>
                                <w:b/>
                                <w:color w:val="2E74B5" w:themeColor="accent1" w:themeShade="BF"/>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7F54A" id="Text Box 9" o:spid="_x0000_s1034" type="#_x0000_t202" style="position:absolute;margin-left:-51pt;margin-top:18.65pt;width:282.75pt;height:15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" filled="f" fillcolor="white [3201]" strokecolor="#323e4f [2415]" strokeweight="1pt">
                <v:fill color2="#b4c6e7 [1304]" focus="100%" type="gradient"/>
                <v:shadow color="#1f3763 [1608]" opacity=".5" offset="1pt"/>
                <v:textbox>
                  <w:txbxContent>
                    <w:p w14:paraId="0C35EAAC" w14:textId="04124553" w:rsidR="00E35168" w:rsidRPr="000F614B" w:rsidRDefault="00F93464" w:rsidP="000D2C6D">
                      <w:pPr>
                        <w:jc w:val="center"/>
                        <w:rPr>
                          <w:rFonts w:cs="Arial"/>
                          <w:b/>
                          <w:color w:val="5B9BD5" w:themeColor="accent1"/>
                          <w:sz w:val="16"/>
                          <w:szCs w:val="16"/>
                        </w:rPr>
                      </w:pPr>
                      <w:r>
                        <w:rPr>
                          <w:rFonts w:cs="Arial"/>
                          <w:b/>
                          <w:color w:val="1F4E79" w:themeColor="accent1" w:themeShade="80"/>
                          <w:sz w:val="18"/>
                          <w:szCs w:val="18"/>
                        </w:rPr>
                        <w:t>April 1</w:t>
                      </w:r>
                      <w:r w:rsidR="000D2C6D">
                        <w:rPr>
                          <w:rFonts w:cs="Arial"/>
                          <w:b/>
                          <w:color w:val="1F4E79" w:themeColor="accent1" w:themeShade="80"/>
                          <w:sz w:val="18"/>
                          <w:szCs w:val="18"/>
                        </w:rPr>
                        <w:t>3</w:t>
                      </w:r>
                      <w:r w:rsidR="008D3B73" w:rsidRPr="00B3455B">
                        <w:rPr>
                          <w:rFonts w:cs="Arial"/>
                          <w:b/>
                          <w:color w:val="1F4E79" w:themeColor="accent1" w:themeShade="80"/>
                          <w:sz w:val="18"/>
                          <w:szCs w:val="18"/>
                        </w:rPr>
                        <w:t xml:space="preserve"> – </w:t>
                      </w:r>
                      <w:r w:rsidR="00686ED5">
                        <w:rPr>
                          <w:rFonts w:cs="Arial"/>
                          <w:b/>
                          <w:color w:val="1F4E79" w:themeColor="accent1" w:themeShade="80"/>
                          <w:sz w:val="18"/>
                          <w:szCs w:val="18"/>
                        </w:rPr>
                        <w:t xml:space="preserve"> </w:t>
                      </w:r>
                    </w:p>
                    <w:p w14:paraId="42E8FA76" w14:textId="50835F95" w:rsidR="008D3B73" w:rsidRDefault="00686ED5" w:rsidP="000D2C6D">
                      <w:pPr>
                        <w:jc w:val="center"/>
                        <w:rPr>
                          <w:rFonts w:cs="Arial"/>
                          <w:b/>
                          <w:color w:val="44546A" w:themeColor="text2"/>
                          <w:sz w:val="16"/>
                          <w:szCs w:val="16"/>
                        </w:rPr>
                      </w:pPr>
                      <w:r w:rsidRPr="000F614B">
                        <w:rPr>
                          <w:rFonts w:cs="Arial"/>
                          <w:b/>
                          <w:color w:val="5B9BD5" w:themeColor="accent1"/>
                          <w:sz w:val="16"/>
                          <w:szCs w:val="16"/>
                        </w:rPr>
                        <w:t>Todd Kuckkahn</w:t>
                      </w:r>
                      <w:r w:rsidR="008762A7" w:rsidRPr="000F614B">
                        <w:rPr>
                          <w:rFonts w:cs="Arial"/>
                          <w:b/>
                          <w:color w:val="5B9BD5" w:themeColor="accent1"/>
                          <w:sz w:val="16"/>
                          <w:szCs w:val="16"/>
                        </w:rPr>
                        <w:t xml:space="preserve"> </w:t>
                      </w:r>
                      <w:r w:rsidR="00494C03" w:rsidRPr="000F614B">
                        <w:rPr>
                          <w:rFonts w:cs="Arial"/>
                          <w:b/>
                          <w:color w:val="5B9BD5" w:themeColor="accent1"/>
                          <w:sz w:val="16"/>
                          <w:szCs w:val="16"/>
                        </w:rPr>
                        <w:t>12:</w:t>
                      </w:r>
                      <w:r w:rsidR="00DD3D1E">
                        <w:rPr>
                          <w:rFonts w:cs="Arial"/>
                          <w:b/>
                          <w:color w:val="5B9BD5" w:themeColor="accent1"/>
                          <w:sz w:val="16"/>
                          <w:szCs w:val="16"/>
                        </w:rPr>
                        <w:t>00</w:t>
                      </w:r>
                      <w:r w:rsidR="00494C03" w:rsidRPr="000F614B">
                        <w:rPr>
                          <w:rFonts w:cs="Arial"/>
                          <w:b/>
                          <w:color w:val="5B9BD5" w:themeColor="accent1"/>
                          <w:sz w:val="16"/>
                          <w:szCs w:val="16"/>
                        </w:rPr>
                        <w:t>pm-1:00pm</w:t>
                      </w:r>
                      <w:r w:rsidR="000F614B" w:rsidRPr="000F614B">
                        <w:rPr>
                          <w:rFonts w:cs="Arial"/>
                          <w:b/>
                          <w:color w:val="5B9BD5" w:themeColor="accent1"/>
                          <w:sz w:val="16"/>
                          <w:szCs w:val="16"/>
                        </w:rPr>
                        <w:t xml:space="preserve"> </w:t>
                      </w:r>
                      <w:r w:rsidR="000F614B" w:rsidRPr="000F614B">
                        <w:rPr>
                          <w:rFonts w:cs="Arial"/>
                          <w:b/>
                          <w:color w:val="44546A" w:themeColor="text2"/>
                          <w:sz w:val="16"/>
                          <w:szCs w:val="16"/>
                        </w:rPr>
                        <w:t>Corporate Culture: Talent Engagement</w:t>
                      </w:r>
                    </w:p>
                    <w:p w14:paraId="5A8C43F3" w14:textId="77777777" w:rsidR="000F614B" w:rsidRDefault="000F614B" w:rsidP="000D2C6D">
                      <w:pPr>
                        <w:jc w:val="center"/>
                        <w:rPr>
                          <w:rFonts w:cs="Arial"/>
                          <w:b/>
                          <w:color w:val="44546A" w:themeColor="text2"/>
                          <w:sz w:val="16"/>
                          <w:szCs w:val="16"/>
                        </w:rPr>
                      </w:pPr>
                    </w:p>
                    <w:p w14:paraId="5359BE35" w14:textId="6A945695" w:rsidR="000F614B" w:rsidRDefault="000F614B" w:rsidP="000F614B">
                      <w:pPr>
                        <w:rPr>
                          <w:sz w:val="16"/>
                          <w:szCs w:val="16"/>
                        </w:rPr>
                      </w:pPr>
                      <w:r w:rsidRPr="000F614B">
                        <w:rPr>
                          <w:sz w:val="16"/>
                          <w:szCs w:val="16"/>
                        </w:rPr>
                        <w:t>Culture eats vision. Not that strategic planning isn’t important, but it means nothing if the workplace environment isn’t engaging for the talent. How are you connecting your talent within the organization? There is a 5-Step Road Map for a Mindset Shift that will ultimately improve communication. From there, you can develop trust and constructive conflict to enhance results.</w:t>
                      </w:r>
                    </w:p>
                    <w:p w14:paraId="57CA7A47" w14:textId="77777777" w:rsidR="000F614B" w:rsidRPr="000F614B" w:rsidRDefault="000F614B" w:rsidP="000F614B">
                      <w:pPr>
                        <w:rPr>
                          <w:sz w:val="16"/>
                          <w:szCs w:val="16"/>
                        </w:rPr>
                      </w:pPr>
                    </w:p>
                    <w:p w14:paraId="7E815882" w14:textId="057EBFE5" w:rsidR="000F614B" w:rsidRDefault="000F614B" w:rsidP="000F614B">
                      <w:r w:rsidRPr="000F614B">
                        <w:rPr>
                          <w:sz w:val="16"/>
                          <w:szCs w:val="16"/>
                        </w:rPr>
                        <w:t xml:space="preserve">Todd </w:t>
                      </w:r>
                      <w:proofErr w:type="spellStart"/>
                      <w:r w:rsidRPr="000F614B">
                        <w:rPr>
                          <w:sz w:val="16"/>
                          <w:szCs w:val="16"/>
                        </w:rPr>
                        <w:t>Kuckkahn’s</w:t>
                      </w:r>
                      <w:proofErr w:type="spellEnd"/>
                      <w:r w:rsidRPr="000F614B">
                        <w:rPr>
                          <w:sz w:val="16"/>
                          <w:szCs w:val="16"/>
                        </w:rPr>
                        <w:t xml:space="preserve"> mission is to revolutionize corporate leadership and culture. The Great Resignation needs to be reversed. Through his speaking, coaching, teaching, and training business, he has been able to impact businesses across the state and with companies from 50 to 10,000 employees. </w:t>
                      </w:r>
                    </w:p>
                    <w:p w14:paraId="7B04B32E" w14:textId="7E5AE504" w:rsidR="000F614B" w:rsidRDefault="000F614B" w:rsidP="000F614B">
                      <w:pPr>
                        <w:rPr>
                          <w:rFonts w:cs="Arial"/>
                          <w:b/>
                          <w:color w:val="44546A" w:themeColor="text2"/>
                          <w:sz w:val="16"/>
                          <w:szCs w:val="16"/>
                        </w:rPr>
                      </w:pPr>
                    </w:p>
                    <w:p w14:paraId="0010CDA8" w14:textId="1FAE5B9B" w:rsidR="000F614B" w:rsidRDefault="000F614B" w:rsidP="000D2C6D">
                      <w:pPr>
                        <w:jc w:val="center"/>
                        <w:rPr>
                          <w:rFonts w:cs="Arial"/>
                          <w:b/>
                          <w:color w:val="44546A" w:themeColor="text2"/>
                          <w:sz w:val="16"/>
                          <w:szCs w:val="16"/>
                        </w:rPr>
                      </w:pPr>
                    </w:p>
                    <w:p w14:paraId="7EFD1E46" w14:textId="4F7F7085" w:rsidR="000F614B" w:rsidRDefault="000F614B" w:rsidP="000D2C6D">
                      <w:pPr>
                        <w:jc w:val="center"/>
                        <w:rPr>
                          <w:rFonts w:cs="Arial"/>
                          <w:b/>
                          <w:color w:val="44546A" w:themeColor="text2"/>
                          <w:sz w:val="16"/>
                          <w:szCs w:val="16"/>
                        </w:rPr>
                      </w:pPr>
                    </w:p>
                    <w:p w14:paraId="670C795A" w14:textId="64986622" w:rsidR="000F614B" w:rsidRDefault="000F614B" w:rsidP="000D2C6D">
                      <w:pPr>
                        <w:jc w:val="center"/>
                        <w:rPr>
                          <w:rFonts w:cs="Arial"/>
                          <w:b/>
                          <w:color w:val="44546A" w:themeColor="text2"/>
                          <w:sz w:val="16"/>
                          <w:szCs w:val="16"/>
                        </w:rPr>
                      </w:pPr>
                    </w:p>
                    <w:p w14:paraId="45930A88" w14:textId="3507D7A0" w:rsidR="000F614B" w:rsidRDefault="000F614B" w:rsidP="000D2C6D">
                      <w:pPr>
                        <w:jc w:val="center"/>
                        <w:rPr>
                          <w:rFonts w:cs="Arial"/>
                          <w:b/>
                          <w:color w:val="44546A" w:themeColor="text2"/>
                          <w:sz w:val="16"/>
                          <w:szCs w:val="16"/>
                        </w:rPr>
                      </w:pPr>
                    </w:p>
                    <w:p w14:paraId="08E7F543" w14:textId="77777777" w:rsidR="000F614B" w:rsidRPr="000F614B" w:rsidRDefault="000F614B" w:rsidP="000D2C6D">
                      <w:pPr>
                        <w:jc w:val="center"/>
                        <w:rPr>
                          <w:rFonts w:cs="Arial"/>
                          <w:b/>
                          <w:sz w:val="16"/>
                          <w:szCs w:val="16"/>
                        </w:rPr>
                      </w:pPr>
                    </w:p>
                    <w:p w14:paraId="7EDD6B09" w14:textId="77777777" w:rsidR="008D3B73" w:rsidRPr="00D77083" w:rsidRDefault="008D3B73" w:rsidP="00EE1D4A">
                      <w:pPr>
                        <w:jc w:val="center"/>
                        <w:rPr>
                          <w:rFonts w:cs="Arial"/>
                          <w:b/>
                          <w:color w:val="2E74B5" w:themeColor="accent1" w:themeShade="BF"/>
                          <w:sz w:val="8"/>
                          <w:szCs w:val="18"/>
                        </w:rPr>
                      </w:pPr>
                    </w:p>
                    <w:p w14:paraId="0F60473C" w14:textId="24138DF9" w:rsidR="008D3B73" w:rsidRPr="004F19F6" w:rsidRDefault="008D3B73" w:rsidP="00096757">
                      <w:pPr>
                        <w:rPr>
                          <w:rFonts w:cs="Arial"/>
                          <w:b/>
                          <w:color w:val="2E74B5" w:themeColor="accent1" w:themeShade="BF"/>
                          <w:sz w:val="17"/>
                          <w:szCs w:val="17"/>
                        </w:rPr>
                      </w:pPr>
                    </w:p>
                  </w:txbxContent>
                </v:textbox>
                <w10:wrap anchorx="margin"/>
              </v:shape>
            </w:pict>
          </mc:Fallback>
        </mc:AlternateContent>
      </w:r>
    </w:p>
    <w:p w14:paraId="5C9287A2" w14:textId="1FEB2A42" w:rsidR="00D30EDE" w:rsidRDefault="00D47A0B" w:rsidP="00AC44EF">
      <w:r>
        <w:rPr>
          <w:noProof/>
          <w:color w:val="2E74B5" w:themeColor="accent1" w:themeShade="BF"/>
          <w:sz w:val="28"/>
          <w:szCs w:val="28"/>
        </w:rPr>
        <mc:AlternateContent>
          <mc:Choice Requires="wps">
            <w:drawing>
              <wp:anchor distT="0" distB="0" distL="114300" distR="114300" simplePos="0" relativeHeight="251661312" behindDoc="0" locked="0" layoutInCell="1" allowOverlap="1" wp14:anchorId="69B9874E" wp14:editId="6B09DAAE">
                <wp:simplePos x="0" y="0"/>
                <wp:positionH relativeFrom="page">
                  <wp:posOffset>3924300</wp:posOffset>
                </wp:positionH>
                <wp:positionV relativeFrom="paragraph">
                  <wp:posOffset>89536</wp:posOffset>
                </wp:positionV>
                <wp:extent cx="3600450" cy="1943100"/>
                <wp:effectExtent l="0" t="0" r="19050"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943100"/>
                        </a:xfrm>
                        <a:prstGeom prst="rect">
                          <a:avLst/>
                        </a:prstGeom>
                        <a:noFill/>
                        <a:ln w="12700">
                          <a:solidFill>
                            <a:srgbClr val="44546A">
                              <a:lumMod val="75000"/>
                              <a:lumOff val="0"/>
                            </a:srgbClr>
                          </a:solidFill>
                          <a:miter lim="800000"/>
                          <a:headEnd/>
                          <a:tailEnd/>
                        </a:ln>
                        <a:effectLst/>
                        <a:extLst>
                          <a:ext uri="{909E8E84-426E-40DD-AFC4-6F175D3DCCD1}">
                            <a14:hiddenFill xmlns:a14="http://schemas.microsoft.com/office/drawing/2010/main">
                              <a:gradFill rotWithShape="0">
                                <a:gsLst>
                                  <a:gs pos="0">
                                    <a:schemeClr val="lt1">
                                      <a:lumMod val="100000"/>
                                      <a:lumOff val="0"/>
                                    </a:schemeClr>
                                  </a:gs>
                                  <a:gs pos="100000">
                                    <a:schemeClr val="accent5">
                                      <a:lumMod val="40000"/>
                                      <a:lumOff val="60000"/>
                                    </a:schemeClr>
                                  </a:gs>
                                </a:gsLst>
                                <a:lin ang="54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55827980" w14:textId="2087387E" w:rsidR="00766535" w:rsidRDefault="00766535" w:rsidP="00766535">
                            <w:pPr>
                              <w:rPr>
                                <w:b/>
                                <w:bCs/>
                                <w:i/>
                                <w:iCs/>
                                <w:color w:val="5B9BD5" w:themeColor="accent1"/>
                                <w:sz w:val="18"/>
                                <w:szCs w:val="18"/>
                              </w:rPr>
                            </w:pPr>
                            <w:r>
                              <w:rPr>
                                <w:rFonts w:cs="Arial"/>
                                <w:b/>
                                <w:color w:val="1F4E79" w:themeColor="accent1" w:themeShade="80"/>
                                <w:sz w:val="18"/>
                                <w:szCs w:val="18"/>
                              </w:rPr>
                              <w:t>August 1</w:t>
                            </w:r>
                            <w:r w:rsidR="000D2C6D">
                              <w:rPr>
                                <w:rFonts w:cs="Arial"/>
                                <w:b/>
                                <w:color w:val="1F4E79" w:themeColor="accent1" w:themeShade="80"/>
                                <w:sz w:val="18"/>
                                <w:szCs w:val="18"/>
                              </w:rPr>
                              <w:t>0</w:t>
                            </w:r>
                            <w:r>
                              <w:rPr>
                                <w:rFonts w:cs="Arial"/>
                                <w:b/>
                                <w:color w:val="1F4E79" w:themeColor="accent1" w:themeShade="80"/>
                                <w:sz w:val="18"/>
                                <w:szCs w:val="18"/>
                                <w:vertAlign w:val="superscript"/>
                              </w:rPr>
                              <w:t xml:space="preserve"> </w:t>
                            </w:r>
                            <w:r w:rsidRPr="00766535">
                              <w:rPr>
                                <w:b/>
                                <w:bCs/>
                              </w:rPr>
                              <w:t xml:space="preserve">– </w:t>
                            </w:r>
                            <w:r w:rsidRPr="00766535">
                              <w:rPr>
                                <w:b/>
                                <w:bCs/>
                                <w:color w:val="1F4E79" w:themeColor="accent1" w:themeShade="80"/>
                                <w:sz w:val="18"/>
                                <w:szCs w:val="18"/>
                              </w:rPr>
                              <w:t>Legal Update</w:t>
                            </w:r>
                            <w:r w:rsidRPr="00766535">
                              <w:rPr>
                                <w:color w:val="1F4E79" w:themeColor="accent1" w:themeShade="80"/>
                              </w:rPr>
                              <w:t xml:space="preserve"> </w:t>
                            </w:r>
                            <w:r w:rsidRPr="00766535">
                              <w:rPr>
                                <w:b/>
                                <w:bCs/>
                                <w:i/>
                                <w:iCs/>
                                <w:color w:val="5B9BD5" w:themeColor="accent1"/>
                                <w:sz w:val="18"/>
                                <w:szCs w:val="18"/>
                              </w:rPr>
                              <w:t>Brian Formella, Anderson O’Brien</w:t>
                            </w:r>
                            <w:r w:rsidR="008762A7">
                              <w:rPr>
                                <w:b/>
                                <w:bCs/>
                                <w:i/>
                                <w:iCs/>
                                <w:color w:val="5B9BD5" w:themeColor="accent1"/>
                                <w:sz w:val="18"/>
                                <w:szCs w:val="18"/>
                              </w:rPr>
                              <w:t xml:space="preserve"> </w:t>
                            </w:r>
                          </w:p>
                          <w:p w14:paraId="48851D0A" w14:textId="6D663458" w:rsidR="00766535" w:rsidRPr="00766535" w:rsidRDefault="00766535" w:rsidP="00823F81">
                            <w:pPr>
                              <w:rPr>
                                <w:rFonts w:cstheme="minorHAnsi"/>
                                <w:i/>
                                <w:iCs/>
                                <w:sz w:val="17"/>
                                <w:szCs w:val="17"/>
                              </w:rPr>
                            </w:pPr>
                            <w:bookmarkStart w:id="0" w:name="_Hlk76641058"/>
                          </w:p>
                          <w:bookmarkEnd w:id="0"/>
                          <w:p w14:paraId="48CBC160" w14:textId="77777777" w:rsidR="00CA4C14" w:rsidRPr="00CA4C14" w:rsidRDefault="00CA4C14" w:rsidP="00CA4C14">
                            <w:pPr>
                              <w:rPr>
                                <w:sz w:val="16"/>
                                <w:szCs w:val="16"/>
                              </w:rPr>
                            </w:pPr>
                            <w:r w:rsidRPr="00CA4C14">
                              <w:rPr>
                                <w:sz w:val="16"/>
                                <w:szCs w:val="16"/>
                              </w:rPr>
                              <w:t>“A Review of State and Federal Significant Employment-Related Cases”</w:t>
                            </w:r>
                          </w:p>
                          <w:p w14:paraId="4BC65E82" w14:textId="77777777" w:rsidR="00CA4C14" w:rsidRPr="00CA4C14" w:rsidRDefault="00CA4C14" w:rsidP="00CA4C14">
                            <w:pPr>
                              <w:rPr>
                                <w:sz w:val="16"/>
                                <w:szCs w:val="16"/>
                              </w:rPr>
                            </w:pPr>
                          </w:p>
                          <w:p w14:paraId="71CAB2AE" w14:textId="4D4CE975" w:rsidR="00766535" w:rsidRPr="00D47A0B" w:rsidRDefault="00CA4C14" w:rsidP="00CA4C14">
                            <w:pPr>
                              <w:rPr>
                                <w:color w:val="9CC2E5" w:themeColor="accent1" w:themeTint="99"/>
                                <w:sz w:val="18"/>
                                <w:szCs w:val="18"/>
                              </w:rPr>
                            </w:pPr>
                            <w:r w:rsidRPr="00CA4C14">
                              <w:rPr>
                                <w:i/>
                                <w:iCs/>
                                <w:sz w:val="16"/>
                                <w:szCs w:val="16"/>
                              </w:rPr>
                              <w:t>Join with Attorney Brian Formella as he facilitates a review of significant U.S. and Wisconsin Supreme Court decisions from the respective terms that will conclude in July 2022.  Included in the discussion with be an anticipated decision on affirmative action practices by Harvard University.  Also expected are decisions relating to disability discrimination under the Affordable Care Act; emotional</w:t>
                            </w:r>
                            <w:r>
                              <w:rPr>
                                <w:i/>
                                <w:iCs/>
                              </w:rPr>
                              <w:t xml:space="preserve"> </w:t>
                            </w:r>
                            <w:r w:rsidRPr="00CA4C14">
                              <w:rPr>
                                <w:i/>
                                <w:iCs/>
                                <w:sz w:val="16"/>
                                <w:szCs w:val="16"/>
                              </w:rPr>
                              <w:t>distress awards under the ADA; employee benefits; and arbitration.   Brian and attendees will also tie up any lose ends regarding vaccine mandates and review other significant developments within the Department of Labor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9874E" id="_x0000_s1035" type="#_x0000_t202" style="position:absolute;margin-left:309pt;margin-top:7.05pt;width:283.5pt;height:1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" filled="f" fillcolor="white [3201]" strokecolor="#333f50" strokeweight="1pt">
                <v:fill color2="#b4c6e7 [1304]" focus="100%" type="gradient"/>
                <v:shadow color="#1f3763 [1608]" opacity=".5" offset="1pt"/>
                <v:textbox>
                  <w:txbxContent>
                    <w:p w14:paraId="55827980" w14:textId="2087387E" w:rsidR="00766535" w:rsidRDefault="00766535" w:rsidP="00766535">
                      <w:pPr>
                        <w:rPr>
                          <w:b/>
                          <w:bCs/>
                          <w:i/>
                          <w:iCs/>
                          <w:color w:val="5B9BD5" w:themeColor="accent1"/>
                          <w:sz w:val="18"/>
                          <w:szCs w:val="18"/>
                        </w:rPr>
                      </w:pPr>
                      <w:r>
                        <w:rPr>
                          <w:rFonts w:cs="Arial"/>
                          <w:b/>
                          <w:color w:val="1F4E79" w:themeColor="accent1" w:themeShade="80"/>
                          <w:sz w:val="18"/>
                          <w:szCs w:val="18"/>
                        </w:rPr>
                        <w:t>August 1</w:t>
                      </w:r>
                      <w:r w:rsidR="000D2C6D">
                        <w:rPr>
                          <w:rFonts w:cs="Arial"/>
                          <w:b/>
                          <w:color w:val="1F4E79" w:themeColor="accent1" w:themeShade="80"/>
                          <w:sz w:val="18"/>
                          <w:szCs w:val="18"/>
                        </w:rPr>
                        <w:t>0</w:t>
                      </w:r>
                      <w:r>
                        <w:rPr>
                          <w:rFonts w:cs="Arial"/>
                          <w:b/>
                          <w:color w:val="1F4E79" w:themeColor="accent1" w:themeShade="80"/>
                          <w:sz w:val="18"/>
                          <w:szCs w:val="18"/>
                          <w:vertAlign w:val="superscript"/>
                        </w:rPr>
                        <w:t xml:space="preserve"> </w:t>
                      </w:r>
                      <w:r w:rsidRPr="00766535">
                        <w:rPr>
                          <w:b/>
                          <w:bCs/>
                        </w:rPr>
                        <w:t xml:space="preserve">– </w:t>
                      </w:r>
                      <w:r w:rsidRPr="00766535">
                        <w:rPr>
                          <w:b/>
                          <w:bCs/>
                          <w:color w:val="1F4E79" w:themeColor="accent1" w:themeShade="80"/>
                          <w:sz w:val="18"/>
                          <w:szCs w:val="18"/>
                        </w:rPr>
                        <w:t>Legal Update</w:t>
                      </w:r>
                      <w:r w:rsidRPr="00766535">
                        <w:rPr>
                          <w:color w:val="1F4E79" w:themeColor="accent1" w:themeShade="80"/>
                        </w:rPr>
                        <w:t xml:space="preserve"> </w:t>
                      </w:r>
                      <w:r w:rsidRPr="00766535">
                        <w:rPr>
                          <w:b/>
                          <w:bCs/>
                          <w:i/>
                          <w:iCs/>
                          <w:color w:val="5B9BD5" w:themeColor="accent1"/>
                          <w:sz w:val="18"/>
                          <w:szCs w:val="18"/>
                        </w:rPr>
                        <w:t>Brian Formella, Anderson O’Brien</w:t>
                      </w:r>
                      <w:r w:rsidR="008762A7">
                        <w:rPr>
                          <w:b/>
                          <w:bCs/>
                          <w:i/>
                          <w:iCs/>
                          <w:color w:val="5B9BD5" w:themeColor="accent1"/>
                          <w:sz w:val="18"/>
                          <w:szCs w:val="18"/>
                        </w:rPr>
                        <w:t xml:space="preserve"> </w:t>
                      </w:r>
                    </w:p>
                    <w:p w14:paraId="48851D0A" w14:textId="6D663458" w:rsidR="00766535" w:rsidRPr="00766535" w:rsidRDefault="00766535" w:rsidP="00823F81">
                      <w:pPr>
                        <w:rPr>
                          <w:rFonts w:cstheme="minorHAnsi"/>
                          <w:i/>
                          <w:iCs/>
                          <w:sz w:val="17"/>
                          <w:szCs w:val="17"/>
                        </w:rPr>
                      </w:pPr>
                      <w:bookmarkStart w:id="1" w:name="_Hlk76641058"/>
                    </w:p>
                    <w:bookmarkEnd w:id="1"/>
                    <w:p w14:paraId="48CBC160" w14:textId="77777777" w:rsidR="00CA4C14" w:rsidRPr="00CA4C14" w:rsidRDefault="00CA4C14" w:rsidP="00CA4C14">
                      <w:pPr>
                        <w:rPr>
                          <w:sz w:val="16"/>
                          <w:szCs w:val="16"/>
                        </w:rPr>
                      </w:pPr>
                      <w:r w:rsidRPr="00CA4C14">
                        <w:rPr>
                          <w:sz w:val="16"/>
                          <w:szCs w:val="16"/>
                        </w:rPr>
                        <w:t>“A Review of State and Federal Significant Employment-Related Cases”</w:t>
                      </w:r>
                    </w:p>
                    <w:p w14:paraId="4BC65E82" w14:textId="77777777" w:rsidR="00CA4C14" w:rsidRPr="00CA4C14" w:rsidRDefault="00CA4C14" w:rsidP="00CA4C14">
                      <w:pPr>
                        <w:rPr>
                          <w:sz w:val="16"/>
                          <w:szCs w:val="16"/>
                        </w:rPr>
                      </w:pPr>
                    </w:p>
                    <w:p w14:paraId="71CAB2AE" w14:textId="4D4CE975" w:rsidR="00766535" w:rsidRPr="00D47A0B" w:rsidRDefault="00CA4C14" w:rsidP="00CA4C14">
                      <w:pPr>
                        <w:rPr>
                          <w:color w:val="9CC2E5" w:themeColor="accent1" w:themeTint="99"/>
                          <w:sz w:val="18"/>
                          <w:szCs w:val="18"/>
                        </w:rPr>
                      </w:pPr>
                      <w:r w:rsidRPr="00CA4C14">
                        <w:rPr>
                          <w:i/>
                          <w:iCs/>
                          <w:sz w:val="16"/>
                          <w:szCs w:val="16"/>
                        </w:rPr>
                        <w:t>Join with Attorney Brian Formella as he facilitates a review of significant U.S. and Wisconsin Supreme Court decisions from the respective terms that will conclude in July 2022.  Included in the discussion with be an anticipated decision on affirmative action practices by Harvard University.  Also expected are decisions relating to disability discrimination under the Affordable Care Act; emotional</w:t>
                      </w:r>
                      <w:r>
                        <w:rPr>
                          <w:i/>
                          <w:iCs/>
                        </w:rPr>
                        <w:t xml:space="preserve"> </w:t>
                      </w:r>
                      <w:r w:rsidRPr="00CA4C14">
                        <w:rPr>
                          <w:i/>
                          <w:iCs/>
                          <w:sz w:val="16"/>
                          <w:szCs w:val="16"/>
                        </w:rPr>
                        <w:t>distress awards under the ADA; employee benefits; and arbitration.   Brian and attendees will also tie up any lose ends regarding vaccine mandates and review other significant developments within the Department of Labor</w:t>
                      </w:r>
                    </w:p>
                  </w:txbxContent>
                </v:textbox>
                <w10:wrap anchorx="page"/>
              </v:shape>
            </w:pict>
          </mc:Fallback>
        </mc:AlternateContent>
      </w:r>
    </w:p>
    <w:p w14:paraId="7C6A31C2" w14:textId="57C58C8F" w:rsidR="00D30EDE" w:rsidRDefault="00D30EDE" w:rsidP="00AC44EF"/>
    <w:p w14:paraId="1103CC80" w14:textId="0A340AE8" w:rsidR="00D30EDE" w:rsidRDefault="00D30EDE" w:rsidP="00AC44EF"/>
    <w:p w14:paraId="59C90910" w14:textId="4530E344" w:rsidR="00D30EDE" w:rsidRDefault="00D30EDE" w:rsidP="00AC44EF"/>
    <w:p w14:paraId="106D9E5B" w14:textId="5E3DF22D" w:rsidR="00D30EDE" w:rsidRDefault="00D30EDE" w:rsidP="00AC44EF"/>
    <w:p w14:paraId="5860BFFB" w14:textId="73761B33" w:rsidR="00D30EDE" w:rsidRDefault="00D30EDE" w:rsidP="00AC44EF"/>
    <w:p w14:paraId="12B1DF7F" w14:textId="0627F0B3" w:rsidR="00D30EDE" w:rsidRDefault="00D30EDE" w:rsidP="00AC44EF"/>
    <w:p w14:paraId="4CD7C069" w14:textId="6F660150" w:rsidR="00D30EDE" w:rsidRDefault="00D30EDE" w:rsidP="00AC44EF"/>
    <w:p w14:paraId="0BFD5B9B" w14:textId="64AB0A6A" w:rsidR="00D30EDE" w:rsidRDefault="00D30EDE" w:rsidP="00AC44EF"/>
    <w:p w14:paraId="11B00C86" w14:textId="250447DC" w:rsidR="00D30EDE" w:rsidRDefault="00D30EDE" w:rsidP="00AC44EF"/>
    <w:p w14:paraId="29DD2189" w14:textId="33C28A9E" w:rsidR="00D30EDE" w:rsidRDefault="00D30EDE" w:rsidP="00AC44EF"/>
    <w:p w14:paraId="235C48BB" w14:textId="4767950F" w:rsidR="00D30EDE" w:rsidRDefault="00262957" w:rsidP="00AC44EF">
      <w:r>
        <w:rPr>
          <w:noProof/>
          <w:color w:val="2E74B5" w:themeColor="accent1" w:themeShade="BF"/>
          <w:sz w:val="28"/>
          <w:szCs w:val="28"/>
        </w:rPr>
        <mc:AlternateContent>
          <mc:Choice Requires="wps">
            <w:drawing>
              <wp:anchor distT="0" distB="0" distL="114300" distR="114300" simplePos="0" relativeHeight="251665408" behindDoc="0" locked="0" layoutInCell="1" allowOverlap="1" wp14:anchorId="15467C55" wp14:editId="741734DA">
                <wp:simplePos x="0" y="0"/>
                <wp:positionH relativeFrom="page">
                  <wp:posOffset>238125</wp:posOffset>
                </wp:positionH>
                <wp:positionV relativeFrom="paragraph">
                  <wp:posOffset>219710</wp:posOffset>
                </wp:positionV>
                <wp:extent cx="7267575" cy="1276350"/>
                <wp:effectExtent l="0" t="0" r="28575" b="190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276350"/>
                        </a:xfrm>
                        <a:prstGeom prst="rect">
                          <a:avLst/>
                        </a:prstGeom>
                        <a:noFill/>
                        <a:ln w="12700">
                          <a:solidFill>
                            <a:srgbClr val="44546A">
                              <a:lumMod val="75000"/>
                              <a:lumOff val="0"/>
                            </a:srgbClr>
                          </a:solidFill>
                          <a:miter lim="800000"/>
                          <a:headEnd/>
                          <a:tailEnd/>
                        </a:ln>
                        <a:effectLst/>
                        <a:extLst>
                          <a:ext uri="{909E8E84-426E-40DD-AFC4-6F175D3DCCD1}">
                            <a14:hiddenFill xmlns:a14="http://schemas.microsoft.com/office/drawing/2010/main">
                              <a:gradFill rotWithShape="0">
                                <a:gsLst>
                                  <a:gs pos="0">
                                    <a:schemeClr val="lt1">
                                      <a:lumMod val="100000"/>
                                      <a:lumOff val="0"/>
                                    </a:schemeClr>
                                  </a:gs>
                                  <a:gs pos="100000">
                                    <a:schemeClr val="accent5">
                                      <a:lumMod val="40000"/>
                                      <a:lumOff val="60000"/>
                                    </a:schemeClr>
                                  </a:gs>
                                </a:gsLst>
                                <a:lin ang="54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3208FAFB" w14:textId="6AE1CF17" w:rsidR="00262957" w:rsidRDefault="00262957" w:rsidP="00262957">
                            <w:pPr>
                              <w:jc w:val="center"/>
                              <w:rPr>
                                <w:rFonts w:cs="Arial"/>
                                <w:b/>
                                <w:color w:val="1F4E79" w:themeColor="accent1" w:themeShade="80"/>
                                <w:sz w:val="18"/>
                                <w:szCs w:val="18"/>
                              </w:rPr>
                            </w:pPr>
                            <w:r>
                              <w:rPr>
                                <w:rFonts w:cs="Arial"/>
                                <w:b/>
                                <w:color w:val="1F4E79" w:themeColor="accent1" w:themeShade="80"/>
                                <w:sz w:val="18"/>
                                <w:szCs w:val="18"/>
                              </w:rPr>
                              <w:t xml:space="preserve">September </w:t>
                            </w:r>
                            <w:r w:rsidR="000D2C6D">
                              <w:rPr>
                                <w:rFonts w:cs="Arial"/>
                                <w:b/>
                                <w:color w:val="1F4E79" w:themeColor="accent1" w:themeShade="80"/>
                                <w:sz w:val="18"/>
                                <w:szCs w:val="18"/>
                              </w:rPr>
                              <w:t>7</w:t>
                            </w:r>
                            <w:r>
                              <w:rPr>
                                <w:rFonts w:cs="Arial"/>
                                <w:b/>
                                <w:color w:val="1F4E79" w:themeColor="accent1" w:themeShade="80"/>
                                <w:sz w:val="18"/>
                                <w:szCs w:val="18"/>
                              </w:rPr>
                              <w:t xml:space="preserve"> </w:t>
                            </w:r>
                            <w:r w:rsidR="00AB29C4">
                              <w:rPr>
                                <w:rFonts w:cs="Arial"/>
                                <w:b/>
                                <w:color w:val="1F4E79" w:themeColor="accent1" w:themeShade="80"/>
                                <w:sz w:val="18"/>
                                <w:szCs w:val="18"/>
                              </w:rPr>
                              <w:t>–</w:t>
                            </w:r>
                            <w:r>
                              <w:rPr>
                                <w:rFonts w:cs="Arial"/>
                                <w:b/>
                                <w:color w:val="1F4E79" w:themeColor="accent1" w:themeShade="80"/>
                                <w:sz w:val="18"/>
                                <w:szCs w:val="18"/>
                              </w:rPr>
                              <w:t xml:space="preserve"> </w:t>
                            </w:r>
                            <w:r w:rsidR="000D2C6D">
                              <w:rPr>
                                <w:rFonts w:cs="Arial"/>
                                <w:b/>
                                <w:color w:val="1F4E79" w:themeColor="accent1" w:themeShade="80"/>
                                <w:sz w:val="18"/>
                                <w:szCs w:val="18"/>
                              </w:rPr>
                              <w:t xml:space="preserve">½ Day event. </w:t>
                            </w:r>
                            <w:r w:rsidR="004806C3">
                              <w:rPr>
                                <w:rFonts w:cs="Arial"/>
                                <w:b/>
                                <w:color w:val="1F4E79" w:themeColor="accent1" w:themeShade="80"/>
                                <w:sz w:val="18"/>
                                <w:szCs w:val="18"/>
                              </w:rPr>
                              <w:t xml:space="preserve"> </w:t>
                            </w:r>
                          </w:p>
                          <w:p w14:paraId="43132D58" w14:textId="0439DDD3" w:rsidR="001B7A62" w:rsidRDefault="0061332F" w:rsidP="00262957">
                            <w:pPr>
                              <w:jc w:val="center"/>
                              <w:rPr>
                                <w:rFonts w:cs="Arial"/>
                                <w:b/>
                                <w:color w:val="1F4E79" w:themeColor="accent1" w:themeShade="80"/>
                                <w:sz w:val="18"/>
                                <w:szCs w:val="18"/>
                              </w:rPr>
                            </w:pPr>
                            <w:r>
                              <w:rPr>
                                <w:rFonts w:cs="Arial"/>
                                <w:b/>
                                <w:color w:val="1F4E79" w:themeColor="accent1" w:themeShade="80"/>
                                <w:sz w:val="18"/>
                                <w:szCs w:val="18"/>
                              </w:rPr>
                              <w:t xml:space="preserve">Laura Colbert </w:t>
                            </w:r>
                            <w:r w:rsidR="008B55A8">
                              <w:rPr>
                                <w:rFonts w:cs="Arial"/>
                                <w:b/>
                                <w:color w:val="1F4E79" w:themeColor="accent1" w:themeShade="80"/>
                                <w:sz w:val="18"/>
                                <w:szCs w:val="18"/>
                              </w:rPr>
                              <w:t xml:space="preserve">&amp; Lisa Haen </w:t>
                            </w:r>
                          </w:p>
                          <w:p w14:paraId="1D913E89" w14:textId="77777777" w:rsidR="00262957" w:rsidRPr="00D77083" w:rsidRDefault="00262957" w:rsidP="00262957">
                            <w:pPr>
                              <w:rPr>
                                <w:rFonts w:cs="Arial"/>
                                <w:sz w:val="8"/>
                                <w:szCs w:val="18"/>
                              </w:rPr>
                            </w:pPr>
                          </w:p>
                          <w:p w14:paraId="44640811" w14:textId="77777777" w:rsidR="001804E0" w:rsidRPr="001804E0" w:rsidRDefault="001804E0" w:rsidP="001804E0">
                            <w:pPr>
                              <w:pStyle w:val="NormalWeb"/>
                              <w:spacing w:before="0" w:beforeAutospacing="0" w:after="0" w:afterAutospacing="0"/>
                              <w:rPr>
                                <w:sz w:val="16"/>
                                <w:szCs w:val="16"/>
                              </w:rPr>
                            </w:pPr>
                            <w:r w:rsidRPr="001804E0">
                              <w:rPr>
                                <w:color w:val="000000"/>
                                <w:sz w:val="16"/>
                                <w:szCs w:val="16"/>
                              </w:rPr>
                              <w:t xml:space="preserve">Laura grew up in Minocqua and Waupaca, WI. She attended UW-Madison from 2000-2006 and graduated with a Bachelor’s in Kinesiology. She concurrently served in the Army National Guard from March 2001-2009 as a Military Police Officer. Laura deployed to Baghdad, Iraq from March 2003 to July 2004. After graduating from UW-Madison, Laura taught Physical Education in Aylesbury, England in 2007. In 2008, she worked as an Activities Director in Fargo, ND for individuals with special needs. </w:t>
                            </w:r>
                            <w:r w:rsidRPr="001804E0">
                              <w:rPr>
                                <w:sz w:val="16"/>
                                <w:szCs w:val="16"/>
                              </w:rPr>
                              <w:t>The lessons learned:</w:t>
                            </w:r>
                          </w:p>
                          <w:p w14:paraId="1370090E" w14:textId="16B754FC" w:rsidR="001804E0" w:rsidRPr="001804E0" w:rsidRDefault="001804E0" w:rsidP="001804E0">
                            <w:pPr>
                              <w:pStyle w:val="NormalWeb"/>
                              <w:spacing w:before="0" w:beforeAutospacing="0" w:after="0" w:afterAutospacing="0"/>
                              <w:rPr>
                                <w:sz w:val="16"/>
                                <w:szCs w:val="16"/>
                              </w:rPr>
                            </w:pPr>
                            <w:r w:rsidRPr="001804E0">
                              <w:rPr>
                                <w:sz w:val="16"/>
                                <w:szCs w:val="16"/>
                              </w:rPr>
                              <w:t xml:space="preserve">1. How to build strong </w:t>
                            </w:r>
                            <w:proofErr w:type="gramStart"/>
                            <w:r w:rsidRPr="001804E0">
                              <w:rPr>
                                <w:sz w:val="16"/>
                                <w:szCs w:val="16"/>
                              </w:rPr>
                              <w:t>teams </w:t>
                            </w:r>
                            <w:r>
                              <w:rPr>
                                <w:sz w:val="16"/>
                                <w:szCs w:val="16"/>
                              </w:rPr>
                              <w:t xml:space="preserve"> </w:t>
                            </w:r>
                            <w:r w:rsidRPr="001804E0">
                              <w:rPr>
                                <w:sz w:val="16"/>
                                <w:szCs w:val="16"/>
                              </w:rPr>
                              <w:t>2</w:t>
                            </w:r>
                            <w:proofErr w:type="gramEnd"/>
                            <w:r w:rsidRPr="001804E0">
                              <w:rPr>
                                <w:sz w:val="16"/>
                                <w:szCs w:val="16"/>
                              </w:rPr>
                              <w:t>. How to lead and retain your employees</w:t>
                            </w:r>
                            <w:r>
                              <w:rPr>
                                <w:sz w:val="16"/>
                                <w:szCs w:val="16"/>
                              </w:rPr>
                              <w:t xml:space="preserve"> </w:t>
                            </w:r>
                            <w:r w:rsidRPr="001804E0">
                              <w:rPr>
                                <w:sz w:val="16"/>
                                <w:szCs w:val="16"/>
                              </w:rPr>
                              <w:t>3. How to be the best version of yourself</w:t>
                            </w:r>
                            <w:r>
                              <w:t> </w:t>
                            </w:r>
                          </w:p>
                          <w:p w14:paraId="6818CEF4" w14:textId="4C18233F" w:rsidR="00262957" w:rsidRDefault="00262957" w:rsidP="00262957">
                            <w:pPr>
                              <w:pStyle w:val="NormalWeb"/>
                              <w:spacing w:before="0" w:beforeAutospacing="0" w:after="0" w:afterAutospacing="0"/>
                              <w:jc w:val="center"/>
                              <w:rPr>
                                <w:color w:val="000000"/>
                                <w:sz w:val="16"/>
                                <w:szCs w:val="16"/>
                              </w:rPr>
                            </w:pPr>
                          </w:p>
                          <w:p w14:paraId="596514EA" w14:textId="77777777" w:rsidR="001804E0" w:rsidRPr="001804E0" w:rsidRDefault="001804E0" w:rsidP="00262957">
                            <w:pPr>
                              <w:pStyle w:val="NormalWeb"/>
                              <w:spacing w:before="0" w:beforeAutospacing="0" w:after="0" w:afterAutospacing="0"/>
                              <w:jc w:val="center"/>
                              <w:rPr>
                                <w:rFonts w:cs="Calibri"/>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67C55" id="Text Box 11" o:spid="_x0000_s1036" type="#_x0000_t202" style="position:absolute;margin-left:18.75pt;margin-top:17.3pt;width:572.25pt;height:1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" filled="f" fillcolor="white [3201]" strokecolor="#333f50" strokeweight="1pt">
                <v:fill color2="#b4c6e7 [1304]" focus="100%" type="gradient"/>
                <v:shadow color="#1f3763 [1608]" opacity=".5" offset="1pt"/>
                <v:textbox>
                  <w:txbxContent>
                    <w:p w14:paraId="3208FAFB" w14:textId="6AE1CF17" w:rsidR="00262957" w:rsidRDefault="00262957" w:rsidP="00262957">
                      <w:pPr>
                        <w:jc w:val="center"/>
                        <w:rPr>
                          <w:rFonts w:cs="Arial"/>
                          <w:b/>
                          <w:color w:val="1F4E79" w:themeColor="accent1" w:themeShade="80"/>
                          <w:sz w:val="18"/>
                          <w:szCs w:val="18"/>
                        </w:rPr>
                      </w:pPr>
                      <w:r>
                        <w:rPr>
                          <w:rFonts w:cs="Arial"/>
                          <w:b/>
                          <w:color w:val="1F4E79" w:themeColor="accent1" w:themeShade="80"/>
                          <w:sz w:val="18"/>
                          <w:szCs w:val="18"/>
                        </w:rPr>
                        <w:t xml:space="preserve">September </w:t>
                      </w:r>
                      <w:r w:rsidR="000D2C6D">
                        <w:rPr>
                          <w:rFonts w:cs="Arial"/>
                          <w:b/>
                          <w:color w:val="1F4E79" w:themeColor="accent1" w:themeShade="80"/>
                          <w:sz w:val="18"/>
                          <w:szCs w:val="18"/>
                        </w:rPr>
                        <w:t>7</w:t>
                      </w:r>
                      <w:r>
                        <w:rPr>
                          <w:rFonts w:cs="Arial"/>
                          <w:b/>
                          <w:color w:val="1F4E79" w:themeColor="accent1" w:themeShade="80"/>
                          <w:sz w:val="18"/>
                          <w:szCs w:val="18"/>
                        </w:rPr>
                        <w:t xml:space="preserve"> </w:t>
                      </w:r>
                      <w:r w:rsidR="00AB29C4">
                        <w:rPr>
                          <w:rFonts w:cs="Arial"/>
                          <w:b/>
                          <w:color w:val="1F4E79" w:themeColor="accent1" w:themeShade="80"/>
                          <w:sz w:val="18"/>
                          <w:szCs w:val="18"/>
                        </w:rPr>
                        <w:t>–</w:t>
                      </w:r>
                      <w:r>
                        <w:rPr>
                          <w:rFonts w:cs="Arial"/>
                          <w:b/>
                          <w:color w:val="1F4E79" w:themeColor="accent1" w:themeShade="80"/>
                          <w:sz w:val="18"/>
                          <w:szCs w:val="18"/>
                        </w:rPr>
                        <w:t xml:space="preserve"> </w:t>
                      </w:r>
                      <w:r w:rsidR="000D2C6D">
                        <w:rPr>
                          <w:rFonts w:cs="Arial"/>
                          <w:b/>
                          <w:color w:val="1F4E79" w:themeColor="accent1" w:themeShade="80"/>
                          <w:sz w:val="18"/>
                          <w:szCs w:val="18"/>
                        </w:rPr>
                        <w:t xml:space="preserve">½ Day event. </w:t>
                      </w:r>
                      <w:r w:rsidR="004806C3">
                        <w:rPr>
                          <w:rFonts w:cs="Arial"/>
                          <w:b/>
                          <w:color w:val="1F4E79" w:themeColor="accent1" w:themeShade="80"/>
                          <w:sz w:val="18"/>
                          <w:szCs w:val="18"/>
                        </w:rPr>
                        <w:t xml:space="preserve"> </w:t>
                      </w:r>
                    </w:p>
                    <w:p w14:paraId="43132D58" w14:textId="0439DDD3" w:rsidR="001B7A62" w:rsidRDefault="0061332F" w:rsidP="00262957">
                      <w:pPr>
                        <w:jc w:val="center"/>
                        <w:rPr>
                          <w:rFonts w:cs="Arial"/>
                          <w:b/>
                          <w:color w:val="1F4E79" w:themeColor="accent1" w:themeShade="80"/>
                          <w:sz w:val="18"/>
                          <w:szCs w:val="18"/>
                        </w:rPr>
                      </w:pPr>
                      <w:r>
                        <w:rPr>
                          <w:rFonts w:cs="Arial"/>
                          <w:b/>
                          <w:color w:val="1F4E79" w:themeColor="accent1" w:themeShade="80"/>
                          <w:sz w:val="18"/>
                          <w:szCs w:val="18"/>
                        </w:rPr>
                        <w:t xml:space="preserve">Laura Colbert </w:t>
                      </w:r>
                      <w:r w:rsidR="008B55A8">
                        <w:rPr>
                          <w:rFonts w:cs="Arial"/>
                          <w:b/>
                          <w:color w:val="1F4E79" w:themeColor="accent1" w:themeShade="80"/>
                          <w:sz w:val="18"/>
                          <w:szCs w:val="18"/>
                        </w:rPr>
                        <w:t xml:space="preserve">&amp; Lisa Haen </w:t>
                      </w:r>
                    </w:p>
                    <w:p w14:paraId="1D913E89" w14:textId="77777777" w:rsidR="00262957" w:rsidRPr="00D77083" w:rsidRDefault="00262957" w:rsidP="00262957">
                      <w:pPr>
                        <w:rPr>
                          <w:rFonts w:cs="Arial"/>
                          <w:sz w:val="8"/>
                          <w:szCs w:val="18"/>
                        </w:rPr>
                      </w:pPr>
                    </w:p>
                    <w:p w14:paraId="44640811" w14:textId="77777777" w:rsidR="001804E0" w:rsidRPr="001804E0" w:rsidRDefault="001804E0" w:rsidP="001804E0">
                      <w:pPr>
                        <w:pStyle w:val="NormalWeb"/>
                        <w:spacing w:before="0" w:beforeAutospacing="0" w:after="0" w:afterAutospacing="0"/>
                        <w:rPr>
                          <w:sz w:val="16"/>
                          <w:szCs w:val="16"/>
                        </w:rPr>
                      </w:pPr>
                      <w:r w:rsidRPr="001804E0">
                        <w:rPr>
                          <w:color w:val="000000"/>
                          <w:sz w:val="16"/>
                          <w:szCs w:val="16"/>
                        </w:rPr>
                        <w:t xml:space="preserve">Laura grew up in Minocqua and Waupaca, WI. She attended UW-Madison from 2000-2006 and graduated with a Bachelor’s in Kinesiology. She concurrently served in the Army National Guard from March 2001-2009 as a Military Police Officer. Laura deployed to Baghdad, Iraq from March 2003 to July 2004. After graduating from UW-Madison, Laura taught Physical Education in Aylesbury, England in 2007. In 2008, she worked as an Activities Director in Fargo, ND for individuals with special needs. </w:t>
                      </w:r>
                      <w:r w:rsidRPr="001804E0">
                        <w:rPr>
                          <w:sz w:val="16"/>
                          <w:szCs w:val="16"/>
                        </w:rPr>
                        <w:t>The lessons learned:</w:t>
                      </w:r>
                    </w:p>
                    <w:p w14:paraId="1370090E" w14:textId="16B754FC" w:rsidR="001804E0" w:rsidRPr="001804E0" w:rsidRDefault="001804E0" w:rsidP="001804E0">
                      <w:pPr>
                        <w:pStyle w:val="NormalWeb"/>
                        <w:spacing w:before="0" w:beforeAutospacing="0" w:after="0" w:afterAutospacing="0"/>
                        <w:rPr>
                          <w:sz w:val="16"/>
                          <w:szCs w:val="16"/>
                        </w:rPr>
                      </w:pPr>
                      <w:r w:rsidRPr="001804E0">
                        <w:rPr>
                          <w:sz w:val="16"/>
                          <w:szCs w:val="16"/>
                        </w:rPr>
                        <w:t xml:space="preserve">1. How to build strong </w:t>
                      </w:r>
                      <w:proofErr w:type="gramStart"/>
                      <w:r w:rsidRPr="001804E0">
                        <w:rPr>
                          <w:sz w:val="16"/>
                          <w:szCs w:val="16"/>
                        </w:rPr>
                        <w:t>teams </w:t>
                      </w:r>
                      <w:r>
                        <w:rPr>
                          <w:sz w:val="16"/>
                          <w:szCs w:val="16"/>
                        </w:rPr>
                        <w:t xml:space="preserve"> </w:t>
                      </w:r>
                      <w:r w:rsidRPr="001804E0">
                        <w:rPr>
                          <w:sz w:val="16"/>
                          <w:szCs w:val="16"/>
                        </w:rPr>
                        <w:t>2</w:t>
                      </w:r>
                      <w:proofErr w:type="gramEnd"/>
                      <w:r w:rsidRPr="001804E0">
                        <w:rPr>
                          <w:sz w:val="16"/>
                          <w:szCs w:val="16"/>
                        </w:rPr>
                        <w:t>. How to lead and retain your employees</w:t>
                      </w:r>
                      <w:r>
                        <w:rPr>
                          <w:sz w:val="16"/>
                          <w:szCs w:val="16"/>
                        </w:rPr>
                        <w:t xml:space="preserve"> </w:t>
                      </w:r>
                      <w:r w:rsidRPr="001804E0">
                        <w:rPr>
                          <w:sz w:val="16"/>
                          <w:szCs w:val="16"/>
                        </w:rPr>
                        <w:t>3. How to be the best version of yourself</w:t>
                      </w:r>
                      <w:r>
                        <w:t> </w:t>
                      </w:r>
                    </w:p>
                    <w:p w14:paraId="6818CEF4" w14:textId="4C18233F" w:rsidR="00262957" w:rsidRDefault="00262957" w:rsidP="00262957">
                      <w:pPr>
                        <w:pStyle w:val="NormalWeb"/>
                        <w:spacing w:before="0" w:beforeAutospacing="0" w:after="0" w:afterAutospacing="0"/>
                        <w:jc w:val="center"/>
                        <w:rPr>
                          <w:color w:val="000000"/>
                          <w:sz w:val="16"/>
                          <w:szCs w:val="16"/>
                        </w:rPr>
                      </w:pPr>
                    </w:p>
                    <w:p w14:paraId="596514EA" w14:textId="77777777" w:rsidR="001804E0" w:rsidRPr="001804E0" w:rsidRDefault="001804E0" w:rsidP="00262957">
                      <w:pPr>
                        <w:pStyle w:val="NormalWeb"/>
                        <w:spacing w:before="0" w:beforeAutospacing="0" w:after="0" w:afterAutospacing="0"/>
                        <w:jc w:val="center"/>
                        <w:rPr>
                          <w:rFonts w:cs="Calibri"/>
                          <w:i/>
                          <w:sz w:val="16"/>
                          <w:szCs w:val="16"/>
                        </w:rPr>
                      </w:pPr>
                    </w:p>
                  </w:txbxContent>
                </v:textbox>
                <w10:wrap anchorx="page"/>
              </v:shape>
            </w:pict>
          </mc:Fallback>
        </mc:AlternateContent>
      </w:r>
    </w:p>
    <w:p w14:paraId="265EFE1C" w14:textId="1B472914" w:rsidR="00D30EDE" w:rsidRDefault="00D30EDE" w:rsidP="00AC44EF"/>
    <w:p w14:paraId="25473949" w14:textId="2E657D11" w:rsidR="00D30EDE" w:rsidRDefault="00D30EDE" w:rsidP="00AC44EF"/>
    <w:p w14:paraId="386D7971" w14:textId="589E05AA" w:rsidR="00D30EDE" w:rsidRDefault="00D30EDE" w:rsidP="00AC44EF"/>
    <w:p w14:paraId="5AD8A84F" w14:textId="2A3BDDDF" w:rsidR="00D30EDE" w:rsidRDefault="00D30EDE" w:rsidP="00AC44EF"/>
    <w:p w14:paraId="44BDCABF" w14:textId="174AA1BA" w:rsidR="00D30EDE" w:rsidRDefault="00D30EDE" w:rsidP="00AC44EF"/>
    <w:p w14:paraId="4017D861" w14:textId="5EF59C78" w:rsidR="00D30EDE" w:rsidRDefault="00D30EDE" w:rsidP="00AC44EF"/>
    <w:p w14:paraId="6DD4D6A7" w14:textId="0AEEE3D4" w:rsidR="00D30EDE" w:rsidRDefault="00D30EDE" w:rsidP="00AC44EF"/>
    <w:p w14:paraId="193BC792" w14:textId="0F80A04E" w:rsidR="00D30EDE" w:rsidRDefault="001804E0" w:rsidP="00AC44EF">
      <w:r>
        <w:rPr>
          <w:noProof/>
          <w:color w:val="2E74B5" w:themeColor="accent1" w:themeShade="BF"/>
          <w:sz w:val="28"/>
          <w:szCs w:val="28"/>
        </w:rPr>
        <mc:AlternateContent>
          <mc:Choice Requires="wps">
            <w:drawing>
              <wp:anchor distT="0" distB="0" distL="114300" distR="114300" simplePos="0" relativeHeight="251652096" behindDoc="0" locked="0" layoutInCell="1" allowOverlap="1" wp14:anchorId="3A71D49A" wp14:editId="395381E9">
                <wp:simplePos x="0" y="0"/>
                <wp:positionH relativeFrom="page">
                  <wp:posOffset>209550</wp:posOffset>
                </wp:positionH>
                <wp:positionV relativeFrom="paragraph">
                  <wp:posOffset>179070</wp:posOffset>
                </wp:positionV>
                <wp:extent cx="7267575" cy="219075"/>
                <wp:effectExtent l="0" t="0" r="28575" b="2857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19075"/>
                        </a:xfrm>
                        <a:prstGeom prst="rect">
                          <a:avLst/>
                        </a:prstGeom>
                        <a:noFill/>
                        <a:ln w="12700">
                          <a:solidFill>
                            <a:schemeClr val="tx2">
                              <a:lumMod val="75000"/>
                              <a:lumOff val="0"/>
                            </a:schemeClr>
                          </a:solidFill>
                          <a:miter lim="800000"/>
                          <a:headEnd/>
                          <a:tailEnd/>
                        </a:ln>
                        <a:effectLst/>
                        <a:extLst>
                          <a:ext uri="{909E8E84-426E-40DD-AFC4-6F175D3DCCD1}">
                            <a14:hiddenFill xmlns:a14="http://schemas.microsoft.com/office/drawing/2010/main">
                              <a:gradFill rotWithShape="0">
                                <a:gsLst>
                                  <a:gs pos="0">
                                    <a:schemeClr val="lt1">
                                      <a:lumMod val="100000"/>
                                      <a:lumOff val="0"/>
                                    </a:schemeClr>
                                  </a:gs>
                                  <a:gs pos="100000">
                                    <a:schemeClr val="accent5">
                                      <a:lumMod val="40000"/>
                                      <a:lumOff val="60000"/>
                                    </a:schemeClr>
                                  </a:gs>
                                </a:gsLst>
                                <a:lin ang="54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59353290" w14:textId="6475C8A8" w:rsidR="008D3B73" w:rsidRPr="00D77083" w:rsidRDefault="00766535" w:rsidP="00766535">
                            <w:pPr>
                              <w:jc w:val="center"/>
                              <w:rPr>
                                <w:rFonts w:cs="Arial"/>
                                <w:sz w:val="18"/>
                                <w:szCs w:val="18"/>
                              </w:rPr>
                            </w:pPr>
                            <w:r>
                              <w:rPr>
                                <w:rFonts w:cs="Arial"/>
                                <w:b/>
                                <w:color w:val="1F4E79" w:themeColor="accent1" w:themeShade="80"/>
                                <w:sz w:val="18"/>
                                <w:szCs w:val="18"/>
                              </w:rPr>
                              <w:t>No October Meeting</w:t>
                            </w:r>
                          </w:p>
                          <w:p w14:paraId="68E1B0A7" w14:textId="77777777" w:rsidR="008D3B73" w:rsidRPr="00D77083" w:rsidRDefault="008D3B73" w:rsidP="008526C8">
                            <w:pPr>
                              <w:rPr>
                                <w:rFonts w:cs="Arial"/>
                                <w:sz w:val="8"/>
                                <w:szCs w:val="18"/>
                              </w:rPr>
                            </w:pPr>
                          </w:p>
                          <w:p w14:paraId="3542D78D" w14:textId="4453FFB7" w:rsidR="008D3B73" w:rsidRPr="006112A1" w:rsidRDefault="008D3B73" w:rsidP="00262957">
                            <w:pPr>
                              <w:pStyle w:val="NormalWeb"/>
                              <w:spacing w:before="0" w:beforeAutospacing="0" w:after="0" w:afterAutospacing="0"/>
                              <w:jc w:val="center"/>
                              <w:rPr>
                                <w:rFonts w:cs="Calibri"/>
                                <w:i/>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1D49A" id="_x0000_s1037" type="#_x0000_t202" style="position:absolute;margin-left:16.5pt;margin-top:14.1pt;width:572.25pt;height:17.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" filled="f" fillcolor="white [3201]" strokecolor="#323e4f [2415]" strokeweight="1pt">
                <v:fill color2="#b4c6e7 [1304]" focus="100%" type="gradient"/>
                <v:shadow color="#1f3763 [1608]" opacity=".5" offset="1pt"/>
                <v:textbox>
                  <w:txbxContent>
                    <w:p w14:paraId="59353290" w14:textId="6475C8A8" w:rsidR="008D3B73" w:rsidRPr="00D77083" w:rsidRDefault="00766535" w:rsidP="00766535">
                      <w:pPr>
                        <w:jc w:val="center"/>
                        <w:rPr>
                          <w:rFonts w:cs="Arial"/>
                          <w:sz w:val="18"/>
                          <w:szCs w:val="18"/>
                        </w:rPr>
                      </w:pPr>
                      <w:r>
                        <w:rPr>
                          <w:rFonts w:cs="Arial"/>
                          <w:b/>
                          <w:color w:val="1F4E79" w:themeColor="accent1" w:themeShade="80"/>
                          <w:sz w:val="18"/>
                          <w:szCs w:val="18"/>
                        </w:rPr>
                        <w:t>No October Meeting</w:t>
                      </w:r>
                    </w:p>
                    <w:p w14:paraId="68E1B0A7" w14:textId="77777777" w:rsidR="008D3B73" w:rsidRPr="00D77083" w:rsidRDefault="008D3B73" w:rsidP="008526C8">
                      <w:pPr>
                        <w:rPr>
                          <w:rFonts w:cs="Arial"/>
                          <w:sz w:val="8"/>
                          <w:szCs w:val="18"/>
                        </w:rPr>
                      </w:pPr>
                    </w:p>
                    <w:p w14:paraId="3542D78D" w14:textId="4453FFB7" w:rsidR="008D3B73" w:rsidRPr="006112A1" w:rsidRDefault="008D3B73" w:rsidP="00262957">
                      <w:pPr>
                        <w:pStyle w:val="NormalWeb"/>
                        <w:spacing w:before="0" w:beforeAutospacing="0" w:after="0" w:afterAutospacing="0"/>
                        <w:jc w:val="center"/>
                        <w:rPr>
                          <w:rFonts w:cs="Calibri"/>
                          <w:i/>
                          <w:sz w:val="17"/>
                          <w:szCs w:val="17"/>
                        </w:rPr>
                      </w:pPr>
                    </w:p>
                  </w:txbxContent>
                </v:textbox>
                <w10:wrap anchorx="page"/>
              </v:shape>
            </w:pict>
          </mc:Fallback>
        </mc:AlternateContent>
      </w:r>
    </w:p>
    <w:p w14:paraId="2563EC1B" w14:textId="09A6EB26" w:rsidR="00D30EDE" w:rsidRDefault="001804E0" w:rsidP="00AC44EF">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F9A6DDB" wp14:editId="53ABA514">
                <wp:simplePos x="0" y="0"/>
                <wp:positionH relativeFrom="column">
                  <wp:posOffset>5619750</wp:posOffset>
                </wp:positionH>
                <wp:positionV relativeFrom="paragraph">
                  <wp:posOffset>85089</wp:posOffset>
                </wp:positionV>
                <wp:extent cx="962025" cy="923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96202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877433" w14:textId="77777777" w:rsidR="008D3B73" w:rsidRDefault="008D3B73" w:rsidP="00C84F1A">
                            <w:pPr>
                              <w:jc w:val="center"/>
                              <w:rPr>
                                <w:b/>
                                <w:i/>
                                <w:color w:val="1F4E79" w:themeColor="accent1" w:themeShade="80"/>
                                <w:sz w:val="18"/>
                                <w:szCs w:val="18"/>
                              </w:rPr>
                            </w:pPr>
                          </w:p>
                          <w:p w14:paraId="498193E8" w14:textId="5D5EF4C5" w:rsidR="008D3B73" w:rsidRDefault="008D3B73" w:rsidP="00C84F1A">
                            <w:pPr>
                              <w:jc w:val="center"/>
                              <w:rPr>
                                <w:b/>
                                <w:i/>
                                <w:color w:val="1F4E79" w:themeColor="accent1" w:themeShade="80"/>
                                <w:sz w:val="18"/>
                                <w:szCs w:val="18"/>
                              </w:rPr>
                            </w:pPr>
                            <w:r>
                              <w:rPr>
                                <w:b/>
                                <w:i/>
                                <w:color w:val="1F4E79" w:themeColor="accent1" w:themeShade="80"/>
                                <w:sz w:val="18"/>
                                <w:szCs w:val="18"/>
                              </w:rPr>
                              <w:t xml:space="preserve">Dec </w:t>
                            </w:r>
                          </w:p>
                          <w:p w14:paraId="0B13FAC9" w14:textId="77777777" w:rsidR="008D3B73" w:rsidRPr="00B62F1B" w:rsidRDefault="008D3B73" w:rsidP="00C84F1A">
                            <w:pPr>
                              <w:jc w:val="center"/>
                              <w:rPr>
                                <w:b/>
                                <w:i/>
                                <w:color w:val="1F4E79" w:themeColor="accent1" w:themeShade="80"/>
                                <w:sz w:val="18"/>
                                <w:szCs w:val="18"/>
                              </w:rPr>
                            </w:pPr>
                            <w:r w:rsidRPr="00B62F1B">
                              <w:rPr>
                                <w:b/>
                                <w:i/>
                                <w:color w:val="1F4E79" w:themeColor="accent1" w:themeShade="80"/>
                                <w:sz w:val="18"/>
                                <w:szCs w:val="18"/>
                              </w:rPr>
                              <w:t>Holiday</w:t>
                            </w:r>
                            <w:r>
                              <w:rPr>
                                <w:b/>
                                <w:i/>
                                <w:color w:val="1F4E79" w:themeColor="accent1" w:themeShade="80"/>
                                <w:sz w:val="18"/>
                                <w:szCs w:val="18"/>
                              </w:rPr>
                              <w:t xml:space="preserve"> </w:t>
                            </w:r>
                            <w:r w:rsidRPr="00B62F1B">
                              <w:rPr>
                                <w:b/>
                                <w:i/>
                                <w:color w:val="1F4E79" w:themeColor="accent1" w:themeShade="80"/>
                                <w:sz w:val="18"/>
                                <w:szCs w:val="18"/>
                              </w:rPr>
                              <w:t>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A6DDB" id="_x0000_s1038" type="#_x0000_t202" style="position:absolute;margin-left:442.5pt;margin-top:6.7pt;width:75.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" fillcolor="white [3201]" strokeweight=".5pt">
                <v:textbox>
                  <w:txbxContent>
                    <w:p w14:paraId="4A877433" w14:textId="77777777" w:rsidR="008D3B73" w:rsidRDefault="008D3B73" w:rsidP="00C84F1A">
                      <w:pPr>
                        <w:jc w:val="center"/>
                        <w:rPr>
                          <w:b/>
                          <w:i/>
                          <w:color w:val="1F4E79" w:themeColor="accent1" w:themeShade="80"/>
                          <w:sz w:val="18"/>
                          <w:szCs w:val="18"/>
                        </w:rPr>
                      </w:pPr>
                    </w:p>
                    <w:p w14:paraId="498193E8" w14:textId="5D5EF4C5" w:rsidR="008D3B73" w:rsidRDefault="008D3B73" w:rsidP="00C84F1A">
                      <w:pPr>
                        <w:jc w:val="center"/>
                        <w:rPr>
                          <w:b/>
                          <w:i/>
                          <w:color w:val="1F4E79" w:themeColor="accent1" w:themeShade="80"/>
                          <w:sz w:val="18"/>
                          <w:szCs w:val="18"/>
                        </w:rPr>
                      </w:pPr>
                      <w:r>
                        <w:rPr>
                          <w:b/>
                          <w:i/>
                          <w:color w:val="1F4E79" w:themeColor="accent1" w:themeShade="80"/>
                          <w:sz w:val="18"/>
                          <w:szCs w:val="18"/>
                        </w:rPr>
                        <w:t xml:space="preserve">Dec </w:t>
                      </w:r>
                    </w:p>
                    <w:p w14:paraId="0B13FAC9" w14:textId="77777777" w:rsidR="008D3B73" w:rsidRPr="00B62F1B" w:rsidRDefault="008D3B73" w:rsidP="00C84F1A">
                      <w:pPr>
                        <w:jc w:val="center"/>
                        <w:rPr>
                          <w:b/>
                          <w:i/>
                          <w:color w:val="1F4E79" w:themeColor="accent1" w:themeShade="80"/>
                          <w:sz w:val="18"/>
                          <w:szCs w:val="18"/>
                        </w:rPr>
                      </w:pPr>
                      <w:r w:rsidRPr="00B62F1B">
                        <w:rPr>
                          <w:b/>
                          <w:i/>
                          <w:color w:val="1F4E79" w:themeColor="accent1" w:themeShade="80"/>
                          <w:sz w:val="18"/>
                          <w:szCs w:val="18"/>
                        </w:rPr>
                        <w:t>Holiday</w:t>
                      </w:r>
                      <w:r>
                        <w:rPr>
                          <w:b/>
                          <w:i/>
                          <w:color w:val="1F4E79" w:themeColor="accent1" w:themeShade="80"/>
                          <w:sz w:val="18"/>
                          <w:szCs w:val="18"/>
                        </w:rPr>
                        <w:t xml:space="preserve"> </w:t>
                      </w:r>
                      <w:r w:rsidRPr="00B62F1B">
                        <w:rPr>
                          <w:b/>
                          <w:i/>
                          <w:color w:val="1F4E79" w:themeColor="accent1" w:themeShade="80"/>
                          <w:sz w:val="18"/>
                          <w:szCs w:val="18"/>
                        </w:rPr>
                        <w:t>Social</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2B518640" wp14:editId="7AE8DD82">
                <wp:simplePos x="0" y="0"/>
                <wp:positionH relativeFrom="column">
                  <wp:posOffset>-733425</wp:posOffset>
                </wp:positionH>
                <wp:positionV relativeFrom="paragraph">
                  <wp:posOffset>285115</wp:posOffset>
                </wp:positionV>
                <wp:extent cx="6276975" cy="7334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33425"/>
                        </a:xfrm>
                        <a:prstGeom prst="rect">
                          <a:avLst/>
                        </a:prstGeom>
                        <a:noFill/>
                        <a:ln w="12700">
                          <a:solidFill>
                            <a:schemeClr val="tx2">
                              <a:lumMod val="75000"/>
                              <a:lumOff val="0"/>
                            </a:schemeClr>
                          </a:solidFill>
                          <a:miter lim="800000"/>
                          <a:headEnd/>
                          <a:tailEnd/>
                        </a:ln>
                        <a:effectLst/>
                        <a:extLst>
                          <a:ext uri="{909E8E84-426E-40DD-AFC4-6F175D3DCCD1}">
                            <a14:hiddenFill xmlns:a14="http://schemas.microsoft.com/office/drawing/2010/main">
                              <a:gradFill rotWithShape="0">
                                <a:gsLst>
                                  <a:gs pos="0">
                                    <a:schemeClr val="lt1">
                                      <a:lumMod val="100000"/>
                                      <a:lumOff val="0"/>
                                    </a:schemeClr>
                                  </a:gs>
                                  <a:gs pos="100000">
                                    <a:schemeClr val="accent5">
                                      <a:lumMod val="40000"/>
                                      <a:lumOff val="60000"/>
                                    </a:schemeClr>
                                  </a:gs>
                                </a:gsLst>
                                <a:lin ang="54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4E7E9616" w14:textId="4FB23F79" w:rsidR="0088505C" w:rsidRPr="00CA623D" w:rsidRDefault="008D3B73" w:rsidP="0088505C">
                            <w:pPr>
                              <w:jc w:val="center"/>
                              <w:rPr>
                                <w:rFonts w:cs="Arial"/>
                                <w:b/>
                                <w:i/>
                                <w:color w:val="5B9BD5" w:themeColor="accent1"/>
                                <w:sz w:val="18"/>
                                <w:szCs w:val="18"/>
                              </w:rPr>
                            </w:pPr>
                            <w:r>
                              <w:rPr>
                                <w:rFonts w:cs="Arial"/>
                                <w:b/>
                                <w:color w:val="1F4E79" w:themeColor="accent1" w:themeShade="80"/>
                                <w:sz w:val="18"/>
                                <w:szCs w:val="18"/>
                              </w:rPr>
                              <w:t xml:space="preserve">Nov </w:t>
                            </w:r>
                            <w:r w:rsidR="000D2C6D">
                              <w:rPr>
                                <w:rFonts w:cs="Arial"/>
                                <w:b/>
                                <w:color w:val="1F4E79" w:themeColor="accent1" w:themeShade="80"/>
                                <w:sz w:val="18"/>
                                <w:szCs w:val="18"/>
                              </w:rPr>
                              <w:t>9</w:t>
                            </w:r>
                            <w:r w:rsidR="00766535">
                              <w:rPr>
                                <w:rFonts w:cs="Arial"/>
                                <w:b/>
                                <w:color w:val="1F4E79" w:themeColor="accent1" w:themeShade="80"/>
                                <w:sz w:val="18"/>
                                <w:szCs w:val="18"/>
                              </w:rPr>
                              <w:t xml:space="preserve"> </w:t>
                            </w:r>
                            <w:r w:rsidR="00BF59B0">
                              <w:rPr>
                                <w:rFonts w:cs="Arial"/>
                                <w:b/>
                                <w:color w:val="1F4E79" w:themeColor="accent1" w:themeShade="80"/>
                                <w:sz w:val="18"/>
                                <w:szCs w:val="18"/>
                              </w:rPr>
                              <w:t>–</w:t>
                            </w:r>
                            <w:r w:rsidR="00766535">
                              <w:rPr>
                                <w:rFonts w:cs="Arial"/>
                                <w:b/>
                                <w:color w:val="1F4E79" w:themeColor="accent1" w:themeShade="80"/>
                                <w:sz w:val="18"/>
                                <w:szCs w:val="18"/>
                              </w:rPr>
                              <w:t xml:space="preserve"> </w:t>
                            </w:r>
                            <w:r w:rsidR="0088505C">
                              <w:rPr>
                                <w:rFonts w:cs="Arial"/>
                                <w:b/>
                                <w:color w:val="1F4E79" w:themeColor="accent1" w:themeShade="80"/>
                                <w:sz w:val="18"/>
                                <w:szCs w:val="18"/>
                              </w:rPr>
                              <w:t>HR Issues for the new norma</w:t>
                            </w:r>
                            <w:r w:rsidR="00D47A0B">
                              <w:rPr>
                                <w:rFonts w:cs="Arial"/>
                                <w:b/>
                                <w:color w:val="1F4E79" w:themeColor="accent1" w:themeShade="80"/>
                                <w:sz w:val="18"/>
                                <w:szCs w:val="18"/>
                              </w:rPr>
                              <w:t>l</w:t>
                            </w:r>
                            <w:r w:rsidR="0088505C">
                              <w:rPr>
                                <w:rFonts w:cs="Arial"/>
                                <w:b/>
                                <w:color w:val="1F4E79" w:themeColor="accent1" w:themeShade="80"/>
                                <w:sz w:val="18"/>
                                <w:szCs w:val="18"/>
                              </w:rPr>
                              <w:t xml:space="preserve"> – </w:t>
                            </w:r>
                            <w:r w:rsidR="0088505C" w:rsidRPr="00CA623D">
                              <w:rPr>
                                <w:rFonts w:cs="Arial"/>
                                <w:b/>
                                <w:color w:val="5B9BD5" w:themeColor="accent1"/>
                                <w:sz w:val="18"/>
                                <w:szCs w:val="18"/>
                              </w:rPr>
                              <w:t>Jennifer Mirus; Boardman &amp; Clark LLP</w:t>
                            </w:r>
                            <w:r w:rsidR="008762A7">
                              <w:rPr>
                                <w:rFonts w:cs="Arial"/>
                                <w:b/>
                                <w:color w:val="5B9BD5" w:themeColor="accent1"/>
                                <w:sz w:val="18"/>
                                <w:szCs w:val="18"/>
                              </w:rPr>
                              <w:t xml:space="preserve"> </w:t>
                            </w:r>
                          </w:p>
                          <w:p w14:paraId="2D4BE92C" w14:textId="69509B6D" w:rsidR="00BF59B0" w:rsidRPr="00BF59B0" w:rsidRDefault="00BF59B0" w:rsidP="000D2C6D">
                            <w:pPr>
                              <w:jc w:val="center"/>
                              <w:rPr>
                                <w:rFonts w:cs="Arial"/>
                                <w:b/>
                                <w:sz w:val="18"/>
                                <w:szCs w:val="18"/>
                              </w:rPr>
                            </w:pPr>
                          </w:p>
                          <w:p w14:paraId="4267DD16" w14:textId="1276D5E4" w:rsidR="008D3B73" w:rsidRPr="00BF59B0" w:rsidRDefault="008D3B73" w:rsidP="00C84F1A">
                            <w:pP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18640" id="Text Box 18" o:spid="_x0000_s1039" type="#_x0000_t202" style="position:absolute;margin-left:-57.75pt;margin-top:22.45pt;width:494.25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" filled="f" fillcolor="white [3201]" strokecolor="#323e4f [2415]" strokeweight="1pt">
                <v:fill color2="#b4c6e7 [1304]" focus="100%" type="gradient"/>
                <v:shadow color="#1f3763 [1608]" opacity=".5" offset="1pt"/>
                <v:textbox>
                  <w:txbxContent>
                    <w:p w14:paraId="4E7E9616" w14:textId="4FB23F79" w:rsidR="0088505C" w:rsidRPr="00CA623D" w:rsidRDefault="008D3B73" w:rsidP="0088505C">
                      <w:pPr>
                        <w:jc w:val="center"/>
                        <w:rPr>
                          <w:rFonts w:cs="Arial"/>
                          <w:b/>
                          <w:i/>
                          <w:color w:val="5B9BD5" w:themeColor="accent1"/>
                          <w:sz w:val="18"/>
                          <w:szCs w:val="18"/>
                        </w:rPr>
                      </w:pPr>
                      <w:r>
                        <w:rPr>
                          <w:rFonts w:cs="Arial"/>
                          <w:b/>
                          <w:color w:val="1F4E79" w:themeColor="accent1" w:themeShade="80"/>
                          <w:sz w:val="18"/>
                          <w:szCs w:val="18"/>
                        </w:rPr>
                        <w:t xml:space="preserve">Nov </w:t>
                      </w:r>
                      <w:r w:rsidR="000D2C6D">
                        <w:rPr>
                          <w:rFonts w:cs="Arial"/>
                          <w:b/>
                          <w:color w:val="1F4E79" w:themeColor="accent1" w:themeShade="80"/>
                          <w:sz w:val="18"/>
                          <w:szCs w:val="18"/>
                        </w:rPr>
                        <w:t>9</w:t>
                      </w:r>
                      <w:r w:rsidR="00766535">
                        <w:rPr>
                          <w:rFonts w:cs="Arial"/>
                          <w:b/>
                          <w:color w:val="1F4E79" w:themeColor="accent1" w:themeShade="80"/>
                          <w:sz w:val="18"/>
                          <w:szCs w:val="18"/>
                        </w:rPr>
                        <w:t xml:space="preserve"> </w:t>
                      </w:r>
                      <w:r w:rsidR="00BF59B0">
                        <w:rPr>
                          <w:rFonts w:cs="Arial"/>
                          <w:b/>
                          <w:color w:val="1F4E79" w:themeColor="accent1" w:themeShade="80"/>
                          <w:sz w:val="18"/>
                          <w:szCs w:val="18"/>
                        </w:rPr>
                        <w:t>–</w:t>
                      </w:r>
                      <w:r w:rsidR="00766535">
                        <w:rPr>
                          <w:rFonts w:cs="Arial"/>
                          <w:b/>
                          <w:color w:val="1F4E79" w:themeColor="accent1" w:themeShade="80"/>
                          <w:sz w:val="18"/>
                          <w:szCs w:val="18"/>
                        </w:rPr>
                        <w:t xml:space="preserve"> </w:t>
                      </w:r>
                      <w:r w:rsidR="0088505C">
                        <w:rPr>
                          <w:rFonts w:cs="Arial"/>
                          <w:b/>
                          <w:color w:val="1F4E79" w:themeColor="accent1" w:themeShade="80"/>
                          <w:sz w:val="18"/>
                          <w:szCs w:val="18"/>
                        </w:rPr>
                        <w:t>HR Issues for the new norma</w:t>
                      </w:r>
                      <w:r w:rsidR="00D47A0B">
                        <w:rPr>
                          <w:rFonts w:cs="Arial"/>
                          <w:b/>
                          <w:color w:val="1F4E79" w:themeColor="accent1" w:themeShade="80"/>
                          <w:sz w:val="18"/>
                          <w:szCs w:val="18"/>
                        </w:rPr>
                        <w:t>l</w:t>
                      </w:r>
                      <w:r w:rsidR="0088505C">
                        <w:rPr>
                          <w:rFonts w:cs="Arial"/>
                          <w:b/>
                          <w:color w:val="1F4E79" w:themeColor="accent1" w:themeShade="80"/>
                          <w:sz w:val="18"/>
                          <w:szCs w:val="18"/>
                        </w:rPr>
                        <w:t xml:space="preserve"> – </w:t>
                      </w:r>
                      <w:r w:rsidR="0088505C" w:rsidRPr="00CA623D">
                        <w:rPr>
                          <w:rFonts w:cs="Arial"/>
                          <w:b/>
                          <w:color w:val="5B9BD5" w:themeColor="accent1"/>
                          <w:sz w:val="18"/>
                          <w:szCs w:val="18"/>
                        </w:rPr>
                        <w:t>Jennifer Mirus; Boardman &amp; Clark LLP</w:t>
                      </w:r>
                      <w:r w:rsidR="008762A7">
                        <w:rPr>
                          <w:rFonts w:cs="Arial"/>
                          <w:b/>
                          <w:color w:val="5B9BD5" w:themeColor="accent1"/>
                          <w:sz w:val="18"/>
                          <w:szCs w:val="18"/>
                        </w:rPr>
                        <w:t xml:space="preserve"> </w:t>
                      </w:r>
                    </w:p>
                    <w:p w14:paraId="2D4BE92C" w14:textId="69509B6D" w:rsidR="00BF59B0" w:rsidRPr="00BF59B0" w:rsidRDefault="00BF59B0" w:rsidP="000D2C6D">
                      <w:pPr>
                        <w:jc w:val="center"/>
                        <w:rPr>
                          <w:rFonts w:cs="Arial"/>
                          <w:b/>
                          <w:sz w:val="18"/>
                          <w:szCs w:val="18"/>
                        </w:rPr>
                      </w:pPr>
                    </w:p>
                    <w:p w14:paraId="4267DD16" w14:textId="1276D5E4" w:rsidR="008D3B73" w:rsidRPr="00BF59B0" w:rsidRDefault="008D3B73" w:rsidP="00C84F1A">
                      <w:pPr>
                        <w:rPr>
                          <w:sz w:val="17"/>
                          <w:szCs w:val="17"/>
                        </w:rPr>
                      </w:pPr>
                    </w:p>
                  </w:txbxContent>
                </v:textbox>
              </v:shape>
            </w:pict>
          </mc:Fallback>
        </mc:AlternateContent>
      </w:r>
    </w:p>
    <w:p w14:paraId="056586E7" w14:textId="6986EDED" w:rsidR="00D30EDE" w:rsidRDefault="00D30EDE" w:rsidP="00AC44EF"/>
    <w:p w14:paraId="22F4FD26" w14:textId="7862858B" w:rsidR="00D30EDE" w:rsidRDefault="001804E0" w:rsidP="00AC44EF">
      <w:r>
        <w:rPr>
          <w:rFonts w:ascii="Times New Roman" w:hAnsi="Times New Roman" w:cs="Times New Roman"/>
          <w:noProof/>
          <w:sz w:val="24"/>
          <w:szCs w:val="24"/>
        </w:rPr>
        <w:drawing>
          <wp:anchor distT="0" distB="0" distL="114300" distR="114300" simplePos="0" relativeHeight="251662336" behindDoc="0" locked="0" layoutInCell="1" allowOverlap="1" wp14:anchorId="7047510E" wp14:editId="5286BDFC">
            <wp:simplePos x="0" y="0"/>
            <wp:positionH relativeFrom="column">
              <wp:posOffset>5886450</wp:posOffset>
            </wp:positionH>
            <wp:positionV relativeFrom="page">
              <wp:posOffset>9086215</wp:posOffset>
            </wp:positionV>
            <wp:extent cx="439420" cy="485775"/>
            <wp:effectExtent l="0" t="0" r="0" b="0"/>
            <wp:wrapThrough wrapText="bothSides">
              <wp:wrapPolygon edited="0">
                <wp:start x="7491" y="847"/>
                <wp:lineTo x="1873" y="9318"/>
                <wp:lineTo x="936" y="12706"/>
                <wp:lineTo x="4682" y="16094"/>
                <wp:lineTo x="7491" y="20329"/>
                <wp:lineTo x="15919" y="20329"/>
                <wp:lineTo x="16855" y="18635"/>
                <wp:lineTo x="19665" y="8471"/>
                <wp:lineTo x="14046" y="847"/>
                <wp:lineTo x="7491" y="847"/>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A84UG1BS.jpg"/>
                    <pic:cNvPicPr/>
                  </pic:nvPicPr>
                  <pic:blipFill rotWithShape="1">
                    <a:blip r:embed="rId11" cstate="print">
                      <a:extLst>
                        <a:ext uri="{BEBA8EAE-BF5A-486C-A8C5-ECC9F3942E4B}">
                          <a14:imgProps xmlns:a14="http://schemas.microsoft.com/office/drawing/2010/main">
                            <a14:imgLayer r:embed="rId12">
                              <a14:imgEffect>
                                <a14:backgroundRemoval t="10000" b="90000" l="8746" r="78717"/>
                              </a14:imgEffect>
                            </a14:imgLayer>
                          </a14:imgProps>
                        </a:ext>
                        <a:ext uri="{28A0092B-C50C-407E-A947-70E740481C1C}">
                          <a14:useLocalDpi xmlns:a14="http://schemas.microsoft.com/office/drawing/2010/main" val="0"/>
                        </a:ext>
                      </a:extLst>
                    </a:blip>
                    <a:srcRect r="12537" b="-58"/>
                    <a:stretch/>
                  </pic:blipFill>
                  <pic:spPr bwMode="auto">
                    <a:xfrm>
                      <a:off x="0" y="0"/>
                      <a:ext cx="439420" cy="48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30EDE" w:rsidSect="006748F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0E5E" w14:textId="77777777" w:rsidR="003361E4" w:rsidRDefault="003361E4" w:rsidP="00D30EDE">
      <w:r>
        <w:separator/>
      </w:r>
    </w:p>
  </w:endnote>
  <w:endnote w:type="continuationSeparator" w:id="0">
    <w:p w14:paraId="3D447AF0" w14:textId="77777777" w:rsidR="003361E4" w:rsidRDefault="003361E4" w:rsidP="00D3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4878" w14:textId="77777777" w:rsidR="00880CC0" w:rsidRDefault="00880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79C3" w14:textId="77777777" w:rsidR="008D3B73" w:rsidRDefault="008D3B73" w:rsidP="00D30EDE">
    <w:pPr>
      <w:pStyle w:val="Footer"/>
      <w:jc w:val="center"/>
    </w:pPr>
    <w:r>
      <w:rPr>
        <w:noProof/>
      </w:rPr>
      <w:drawing>
        <wp:inline distT="0" distB="0" distL="0" distR="0" wp14:anchorId="03BA9D33" wp14:editId="292D6A39">
          <wp:extent cx="200184" cy="19851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1892" cy="220043"/>
                  </a:xfrm>
                  <a:prstGeom prst="rect">
                    <a:avLst/>
                  </a:prstGeom>
                </pic:spPr>
              </pic:pic>
            </a:graphicData>
          </a:graphic>
        </wp:inline>
      </w:drawing>
    </w:r>
    <w:r>
      <w:rPr>
        <w:noProof/>
      </w:rPr>
      <w:drawing>
        <wp:inline distT="0" distB="0" distL="0" distR="0" wp14:anchorId="4E50C521" wp14:editId="0BA75437">
          <wp:extent cx="196644"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3497" cy="206827"/>
                  </a:xfrm>
                  <a:prstGeom prst="rect">
                    <a:avLst/>
                  </a:prstGeom>
                </pic:spPr>
              </pic:pic>
            </a:graphicData>
          </a:graphic>
        </wp:inline>
      </w:drawing>
    </w:r>
    <w:r>
      <w:rPr>
        <w:noProof/>
      </w:rPr>
      <w:drawing>
        <wp:inline distT="0" distB="0" distL="0" distR="0" wp14:anchorId="2D567190" wp14:editId="684F61E6">
          <wp:extent cx="190500" cy="190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15606" cy="21560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9F8A" w14:textId="77777777" w:rsidR="00880CC0" w:rsidRDefault="00880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052B" w14:textId="77777777" w:rsidR="003361E4" w:rsidRDefault="003361E4" w:rsidP="00D30EDE">
      <w:r>
        <w:separator/>
      </w:r>
    </w:p>
  </w:footnote>
  <w:footnote w:type="continuationSeparator" w:id="0">
    <w:p w14:paraId="00047270" w14:textId="77777777" w:rsidR="003361E4" w:rsidRDefault="003361E4" w:rsidP="00D30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0FD4" w14:textId="77777777" w:rsidR="00880CC0" w:rsidRDefault="00880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E2E7" w14:textId="193B630E" w:rsidR="00F93464" w:rsidRDefault="00F93464">
    <w:pPr>
      <w:pStyle w:val="Header"/>
    </w:pPr>
    <w:r w:rsidRPr="00F93464">
      <w:rPr>
        <w:noProof/>
      </w:rPr>
      <w:drawing>
        <wp:inline distT="0" distB="0" distL="0" distR="0" wp14:anchorId="1653D2B3" wp14:editId="45FC3F2D">
          <wp:extent cx="1103982" cy="7048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15747" cy="7123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38C9" w14:textId="77777777" w:rsidR="00880CC0" w:rsidRDefault="00880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11A"/>
    <w:multiLevelType w:val="hybridMultilevel"/>
    <w:tmpl w:val="DD42B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02105B"/>
    <w:multiLevelType w:val="hybridMultilevel"/>
    <w:tmpl w:val="5A42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51592"/>
    <w:multiLevelType w:val="hybridMultilevel"/>
    <w:tmpl w:val="65F2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B4838"/>
    <w:multiLevelType w:val="multilevel"/>
    <w:tmpl w:val="BF66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6C8"/>
    <w:rsid w:val="00006C3A"/>
    <w:rsid w:val="000145AF"/>
    <w:rsid w:val="0003519D"/>
    <w:rsid w:val="00096757"/>
    <w:rsid w:val="000A7756"/>
    <w:rsid w:val="000C4343"/>
    <w:rsid w:val="000D2980"/>
    <w:rsid w:val="000D2C6D"/>
    <w:rsid w:val="000E73A5"/>
    <w:rsid w:val="000E75CC"/>
    <w:rsid w:val="000F614B"/>
    <w:rsid w:val="00125677"/>
    <w:rsid w:val="001804E0"/>
    <w:rsid w:val="00196F0F"/>
    <w:rsid w:val="001B1C58"/>
    <w:rsid w:val="001B7A62"/>
    <w:rsid w:val="00207E0F"/>
    <w:rsid w:val="00262957"/>
    <w:rsid w:val="002C68D9"/>
    <w:rsid w:val="002E1951"/>
    <w:rsid w:val="002E3D1E"/>
    <w:rsid w:val="002F5F6C"/>
    <w:rsid w:val="003361E4"/>
    <w:rsid w:val="0039038F"/>
    <w:rsid w:val="004724FC"/>
    <w:rsid w:val="004806C3"/>
    <w:rsid w:val="00494C03"/>
    <w:rsid w:val="004D3ECE"/>
    <w:rsid w:val="004E2F76"/>
    <w:rsid w:val="004E6D16"/>
    <w:rsid w:val="004F19F6"/>
    <w:rsid w:val="00523434"/>
    <w:rsid w:val="00551B14"/>
    <w:rsid w:val="00580A6A"/>
    <w:rsid w:val="00592EA5"/>
    <w:rsid w:val="00596097"/>
    <w:rsid w:val="005C287B"/>
    <w:rsid w:val="005C52A7"/>
    <w:rsid w:val="005D566E"/>
    <w:rsid w:val="006112A1"/>
    <w:rsid w:val="0061332F"/>
    <w:rsid w:val="006748FD"/>
    <w:rsid w:val="006806DF"/>
    <w:rsid w:val="00686ED5"/>
    <w:rsid w:val="00695A21"/>
    <w:rsid w:val="006A5F28"/>
    <w:rsid w:val="007528CC"/>
    <w:rsid w:val="00766535"/>
    <w:rsid w:val="007711CB"/>
    <w:rsid w:val="00786CDC"/>
    <w:rsid w:val="007C035F"/>
    <w:rsid w:val="007E190E"/>
    <w:rsid w:val="00823F81"/>
    <w:rsid w:val="008331B4"/>
    <w:rsid w:val="00851262"/>
    <w:rsid w:val="008526C8"/>
    <w:rsid w:val="0085743F"/>
    <w:rsid w:val="008762A7"/>
    <w:rsid w:val="00880CC0"/>
    <w:rsid w:val="0088505C"/>
    <w:rsid w:val="008A2DEC"/>
    <w:rsid w:val="008B0F0F"/>
    <w:rsid w:val="008B55A8"/>
    <w:rsid w:val="008C2A85"/>
    <w:rsid w:val="008D3B73"/>
    <w:rsid w:val="008F2AD3"/>
    <w:rsid w:val="00925E30"/>
    <w:rsid w:val="00966062"/>
    <w:rsid w:val="00987474"/>
    <w:rsid w:val="009D2C8C"/>
    <w:rsid w:val="009D6956"/>
    <w:rsid w:val="00A9026A"/>
    <w:rsid w:val="00A947A3"/>
    <w:rsid w:val="00AB29C4"/>
    <w:rsid w:val="00AC44EF"/>
    <w:rsid w:val="00AD112C"/>
    <w:rsid w:val="00AF34F3"/>
    <w:rsid w:val="00B12311"/>
    <w:rsid w:val="00B27FF7"/>
    <w:rsid w:val="00B3455B"/>
    <w:rsid w:val="00B42D74"/>
    <w:rsid w:val="00B619AB"/>
    <w:rsid w:val="00B62F1B"/>
    <w:rsid w:val="00BF59B0"/>
    <w:rsid w:val="00C55D3B"/>
    <w:rsid w:val="00C654AB"/>
    <w:rsid w:val="00C66F62"/>
    <w:rsid w:val="00C81A7C"/>
    <w:rsid w:val="00C84F1A"/>
    <w:rsid w:val="00CA4C14"/>
    <w:rsid w:val="00CA623D"/>
    <w:rsid w:val="00CF16E3"/>
    <w:rsid w:val="00D30EDE"/>
    <w:rsid w:val="00D47A0B"/>
    <w:rsid w:val="00D7543A"/>
    <w:rsid w:val="00D764F3"/>
    <w:rsid w:val="00D77083"/>
    <w:rsid w:val="00DD3D1E"/>
    <w:rsid w:val="00DE57D5"/>
    <w:rsid w:val="00DF23EF"/>
    <w:rsid w:val="00E35168"/>
    <w:rsid w:val="00E62B7C"/>
    <w:rsid w:val="00E6707D"/>
    <w:rsid w:val="00EC11F4"/>
    <w:rsid w:val="00EC78DD"/>
    <w:rsid w:val="00ED58A9"/>
    <w:rsid w:val="00EE1D4A"/>
    <w:rsid w:val="00F15E5B"/>
    <w:rsid w:val="00F314CC"/>
    <w:rsid w:val="00F339F4"/>
    <w:rsid w:val="00F4018C"/>
    <w:rsid w:val="00F93464"/>
    <w:rsid w:val="00F95389"/>
    <w:rsid w:val="00F9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744D2"/>
  <w15:docId w15:val="{47E2133E-3DEC-455F-8E3D-13E52C2E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6C8"/>
    <w:pPr>
      <w:ind w:left="720"/>
      <w:contextualSpacing/>
    </w:pPr>
  </w:style>
  <w:style w:type="character" w:styleId="Hyperlink">
    <w:name w:val="Hyperlink"/>
    <w:basedOn w:val="DefaultParagraphFont"/>
    <w:uiPriority w:val="99"/>
    <w:unhideWhenUsed/>
    <w:rsid w:val="008526C8"/>
    <w:rPr>
      <w:color w:val="0563C1" w:themeColor="hyperlink"/>
      <w:u w:val="single"/>
    </w:rPr>
  </w:style>
  <w:style w:type="paragraph" w:styleId="NormalWeb">
    <w:name w:val="Normal (Web)"/>
    <w:basedOn w:val="Normal"/>
    <w:uiPriority w:val="99"/>
    <w:unhideWhenUsed/>
    <w:rsid w:val="00D7708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1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C58"/>
    <w:rPr>
      <w:rFonts w:ascii="Segoe UI" w:hAnsi="Segoe UI" w:cs="Segoe UI"/>
      <w:sz w:val="18"/>
      <w:szCs w:val="18"/>
    </w:rPr>
  </w:style>
  <w:style w:type="paragraph" w:styleId="Header">
    <w:name w:val="header"/>
    <w:basedOn w:val="Normal"/>
    <w:link w:val="HeaderChar"/>
    <w:uiPriority w:val="99"/>
    <w:unhideWhenUsed/>
    <w:rsid w:val="00D30EDE"/>
    <w:pPr>
      <w:tabs>
        <w:tab w:val="center" w:pos="4680"/>
        <w:tab w:val="right" w:pos="9360"/>
      </w:tabs>
    </w:pPr>
  </w:style>
  <w:style w:type="character" w:customStyle="1" w:styleId="HeaderChar">
    <w:name w:val="Header Char"/>
    <w:basedOn w:val="DefaultParagraphFont"/>
    <w:link w:val="Header"/>
    <w:uiPriority w:val="99"/>
    <w:rsid w:val="00D30EDE"/>
  </w:style>
  <w:style w:type="paragraph" w:styleId="Footer">
    <w:name w:val="footer"/>
    <w:basedOn w:val="Normal"/>
    <w:link w:val="FooterChar"/>
    <w:uiPriority w:val="99"/>
    <w:unhideWhenUsed/>
    <w:rsid w:val="00D30EDE"/>
    <w:pPr>
      <w:tabs>
        <w:tab w:val="center" w:pos="4680"/>
        <w:tab w:val="right" w:pos="9360"/>
      </w:tabs>
    </w:pPr>
  </w:style>
  <w:style w:type="character" w:customStyle="1" w:styleId="FooterChar">
    <w:name w:val="Footer Char"/>
    <w:basedOn w:val="DefaultParagraphFont"/>
    <w:link w:val="Footer"/>
    <w:uiPriority w:val="99"/>
    <w:rsid w:val="00D30EDE"/>
  </w:style>
  <w:style w:type="paragraph" w:customStyle="1" w:styleId="gmail-clapronormal">
    <w:name w:val="gmail-clapronormal"/>
    <w:basedOn w:val="Normal"/>
    <w:rsid w:val="007E190E"/>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2115">
      <w:bodyDiv w:val="1"/>
      <w:marLeft w:val="0"/>
      <w:marRight w:val="0"/>
      <w:marTop w:val="0"/>
      <w:marBottom w:val="0"/>
      <w:divBdr>
        <w:top w:val="none" w:sz="0" w:space="0" w:color="auto"/>
        <w:left w:val="none" w:sz="0" w:space="0" w:color="auto"/>
        <w:bottom w:val="none" w:sz="0" w:space="0" w:color="auto"/>
        <w:right w:val="none" w:sz="0" w:space="0" w:color="auto"/>
      </w:divBdr>
    </w:div>
    <w:div w:id="87509045">
      <w:bodyDiv w:val="1"/>
      <w:marLeft w:val="0"/>
      <w:marRight w:val="0"/>
      <w:marTop w:val="0"/>
      <w:marBottom w:val="0"/>
      <w:divBdr>
        <w:top w:val="none" w:sz="0" w:space="0" w:color="auto"/>
        <w:left w:val="none" w:sz="0" w:space="0" w:color="auto"/>
        <w:bottom w:val="none" w:sz="0" w:space="0" w:color="auto"/>
        <w:right w:val="none" w:sz="0" w:space="0" w:color="auto"/>
      </w:divBdr>
    </w:div>
    <w:div w:id="162933300">
      <w:bodyDiv w:val="1"/>
      <w:marLeft w:val="0"/>
      <w:marRight w:val="0"/>
      <w:marTop w:val="0"/>
      <w:marBottom w:val="0"/>
      <w:divBdr>
        <w:top w:val="none" w:sz="0" w:space="0" w:color="auto"/>
        <w:left w:val="none" w:sz="0" w:space="0" w:color="auto"/>
        <w:bottom w:val="none" w:sz="0" w:space="0" w:color="auto"/>
        <w:right w:val="none" w:sz="0" w:space="0" w:color="auto"/>
      </w:divBdr>
    </w:div>
    <w:div w:id="187642332">
      <w:bodyDiv w:val="1"/>
      <w:marLeft w:val="0"/>
      <w:marRight w:val="0"/>
      <w:marTop w:val="0"/>
      <w:marBottom w:val="0"/>
      <w:divBdr>
        <w:top w:val="none" w:sz="0" w:space="0" w:color="auto"/>
        <w:left w:val="none" w:sz="0" w:space="0" w:color="auto"/>
        <w:bottom w:val="none" w:sz="0" w:space="0" w:color="auto"/>
        <w:right w:val="none" w:sz="0" w:space="0" w:color="auto"/>
      </w:divBdr>
    </w:div>
    <w:div w:id="248124913">
      <w:bodyDiv w:val="1"/>
      <w:marLeft w:val="0"/>
      <w:marRight w:val="0"/>
      <w:marTop w:val="0"/>
      <w:marBottom w:val="0"/>
      <w:divBdr>
        <w:top w:val="none" w:sz="0" w:space="0" w:color="auto"/>
        <w:left w:val="none" w:sz="0" w:space="0" w:color="auto"/>
        <w:bottom w:val="none" w:sz="0" w:space="0" w:color="auto"/>
        <w:right w:val="none" w:sz="0" w:space="0" w:color="auto"/>
      </w:divBdr>
    </w:div>
    <w:div w:id="265623537">
      <w:bodyDiv w:val="1"/>
      <w:marLeft w:val="0"/>
      <w:marRight w:val="0"/>
      <w:marTop w:val="0"/>
      <w:marBottom w:val="0"/>
      <w:divBdr>
        <w:top w:val="none" w:sz="0" w:space="0" w:color="auto"/>
        <w:left w:val="none" w:sz="0" w:space="0" w:color="auto"/>
        <w:bottom w:val="none" w:sz="0" w:space="0" w:color="auto"/>
        <w:right w:val="none" w:sz="0" w:space="0" w:color="auto"/>
      </w:divBdr>
    </w:div>
    <w:div w:id="477647409">
      <w:bodyDiv w:val="1"/>
      <w:marLeft w:val="0"/>
      <w:marRight w:val="0"/>
      <w:marTop w:val="0"/>
      <w:marBottom w:val="0"/>
      <w:divBdr>
        <w:top w:val="none" w:sz="0" w:space="0" w:color="auto"/>
        <w:left w:val="none" w:sz="0" w:space="0" w:color="auto"/>
        <w:bottom w:val="none" w:sz="0" w:space="0" w:color="auto"/>
        <w:right w:val="none" w:sz="0" w:space="0" w:color="auto"/>
      </w:divBdr>
    </w:div>
    <w:div w:id="558394852">
      <w:bodyDiv w:val="1"/>
      <w:marLeft w:val="0"/>
      <w:marRight w:val="0"/>
      <w:marTop w:val="0"/>
      <w:marBottom w:val="0"/>
      <w:divBdr>
        <w:top w:val="none" w:sz="0" w:space="0" w:color="auto"/>
        <w:left w:val="none" w:sz="0" w:space="0" w:color="auto"/>
        <w:bottom w:val="none" w:sz="0" w:space="0" w:color="auto"/>
        <w:right w:val="none" w:sz="0" w:space="0" w:color="auto"/>
      </w:divBdr>
    </w:div>
    <w:div w:id="691614078">
      <w:bodyDiv w:val="1"/>
      <w:marLeft w:val="0"/>
      <w:marRight w:val="0"/>
      <w:marTop w:val="0"/>
      <w:marBottom w:val="0"/>
      <w:divBdr>
        <w:top w:val="none" w:sz="0" w:space="0" w:color="auto"/>
        <w:left w:val="none" w:sz="0" w:space="0" w:color="auto"/>
        <w:bottom w:val="none" w:sz="0" w:space="0" w:color="auto"/>
        <w:right w:val="none" w:sz="0" w:space="0" w:color="auto"/>
      </w:divBdr>
    </w:div>
    <w:div w:id="889926803">
      <w:bodyDiv w:val="1"/>
      <w:marLeft w:val="0"/>
      <w:marRight w:val="0"/>
      <w:marTop w:val="0"/>
      <w:marBottom w:val="0"/>
      <w:divBdr>
        <w:top w:val="none" w:sz="0" w:space="0" w:color="auto"/>
        <w:left w:val="none" w:sz="0" w:space="0" w:color="auto"/>
        <w:bottom w:val="none" w:sz="0" w:space="0" w:color="auto"/>
        <w:right w:val="none" w:sz="0" w:space="0" w:color="auto"/>
      </w:divBdr>
    </w:div>
    <w:div w:id="913783798">
      <w:bodyDiv w:val="1"/>
      <w:marLeft w:val="0"/>
      <w:marRight w:val="0"/>
      <w:marTop w:val="0"/>
      <w:marBottom w:val="0"/>
      <w:divBdr>
        <w:top w:val="none" w:sz="0" w:space="0" w:color="auto"/>
        <w:left w:val="none" w:sz="0" w:space="0" w:color="auto"/>
        <w:bottom w:val="none" w:sz="0" w:space="0" w:color="auto"/>
        <w:right w:val="none" w:sz="0" w:space="0" w:color="auto"/>
      </w:divBdr>
    </w:div>
    <w:div w:id="1372731864">
      <w:bodyDiv w:val="1"/>
      <w:marLeft w:val="0"/>
      <w:marRight w:val="0"/>
      <w:marTop w:val="0"/>
      <w:marBottom w:val="0"/>
      <w:divBdr>
        <w:top w:val="none" w:sz="0" w:space="0" w:color="auto"/>
        <w:left w:val="none" w:sz="0" w:space="0" w:color="auto"/>
        <w:bottom w:val="none" w:sz="0" w:space="0" w:color="auto"/>
        <w:right w:val="none" w:sz="0" w:space="0" w:color="auto"/>
      </w:divBdr>
    </w:div>
    <w:div w:id="1409574394">
      <w:bodyDiv w:val="1"/>
      <w:marLeft w:val="0"/>
      <w:marRight w:val="0"/>
      <w:marTop w:val="0"/>
      <w:marBottom w:val="0"/>
      <w:divBdr>
        <w:top w:val="none" w:sz="0" w:space="0" w:color="auto"/>
        <w:left w:val="none" w:sz="0" w:space="0" w:color="auto"/>
        <w:bottom w:val="none" w:sz="0" w:space="0" w:color="auto"/>
        <w:right w:val="none" w:sz="0" w:space="0" w:color="auto"/>
      </w:divBdr>
    </w:div>
    <w:div w:id="1415398007">
      <w:bodyDiv w:val="1"/>
      <w:marLeft w:val="0"/>
      <w:marRight w:val="0"/>
      <w:marTop w:val="0"/>
      <w:marBottom w:val="0"/>
      <w:divBdr>
        <w:top w:val="none" w:sz="0" w:space="0" w:color="auto"/>
        <w:left w:val="none" w:sz="0" w:space="0" w:color="auto"/>
        <w:bottom w:val="none" w:sz="0" w:space="0" w:color="auto"/>
        <w:right w:val="none" w:sz="0" w:space="0" w:color="auto"/>
      </w:divBdr>
    </w:div>
    <w:div w:id="1735004053">
      <w:bodyDiv w:val="1"/>
      <w:marLeft w:val="0"/>
      <w:marRight w:val="0"/>
      <w:marTop w:val="0"/>
      <w:marBottom w:val="0"/>
      <w:divBdr>
        <w:top w:val="none" w:sz="0" w:space="0" w:color="auto"/>
        <w:left w:val="none" w:sz="0" w:space="0" w:color="auto"/>
        <w:bottom w:val="none" w:sz="0" w:space="0" w:color="auto"/>
        <w:right w:val="none" w:sz="0" w:space="0" w:color="auto"/>
      </w:divBdr>
    </w:div>
    <w:div w:id="1794211702">
      <w:bodyDiv w:val="1"/>
      <w:marLeft w:val="0"/>
      <w:marRight w:val="0"/>
      <w:marTop w:val="0"/>
      <w:marBottom w:val="0"/>
      <w:divBdr>
        <w:top w:val="none" w:sz="0" w:space="0" w:color="auto"/>
        <w:left w:val="none" w:sz="0" w:space="0" w:color="auto"/>
        <w:bottom w:val="none" w:sz="0" w:space="0" w:color="auto"/>
        <w:right w:val="none" w:sz="0" w:space="0" w:color="auto"/>
      </w:divBdr>
      <w:divsChild>
        <w:div w:id="1799101438">
          <w:marLeft w:val="0"/>
          <w:marRight w:val="0"/>
          <w:marTop w:val="0"/>
          <w:marBottom w:val="0"/>
          <w:divBdr>
            <w:top w:val="none" w:sz="0" w:space="0" w:color="auto"/>
            <w:left w:val="none" w:sz="0" w:space="0" w:color="auto"/>
            <w:bottom w:val="none" w:sz="0" w:space="0" w:color="auto"/>
            <w:right w:val="none" w:sz="0" w:space="0" w:color="auto"/>
          </w:divBdr>
          <w:divsChild>
            <w:div w:id="1829513912">
              <w:marLeft w:val="0"/>
              <w:marRight w:val="0"/>
              <w:marTop w:val="0"/>
              <w:marBottom w:val="0"/>
              <w:divBdr>
                <w:top w:val="none" w:sz="0" w:space="0" w:color="auto"/>
                <w:left w:val="none" w:sz="0" w:space="0" w:color="auto"/>
                <w:bottom w:val="none" w:sz="0" w:space="0" w:color="auto"/>
                <w:right w:val="none" w:sz="0" w:space="0" w:color="auto"/>
              </w:divBdr>
              <w:divsChild>
                <w:div w:id="2007122821">
                  <w:marLeft w:val="0"/>
                  <w:marRight w:val="0"/>
                  <w:marTop w:val="0"/>
                  <w:marBottom w:val="0"/>
                  <w:divBdr>
                    <w:top w:val="none" w:sz="0" w:space="0" w:color="auto"/>
                    <w:left w:val="none" w:sz="0" w:space="0" w:color="auto"/>
                    <w:bottom w:val="none" w:sz="0" w:space="0" w:color="auto"/>
                    <w:right w:val="none" w:sz="0" w:space="0" w:color="auto"/>
                  </w:divBdr>
                  <w:divsChild>
                    <w:div w:id="152381142">
                      <w:marLeft w:val="0"/>
                      <w:marRight w:val="0"/>
                      <w:marTop w:val="0"/>
                      <w:marBottom w:val="0"/>
                      <w:divBdr>
                        <w:top w:val="none" w:sz="0" w:space="0" w:color="auto"/>
                        <w:left w:val="none" w:sz="0" w:space="0" w:color="auto"/>
                        <w:bottom w:val="none" w:sz="0" w:space="0" w:color="auto"/>
                        <w:right w:val="none" w:sz="0" w:space="0" w:color="auto"/>
                      </w:divBdr>
                      <w:divsChild>
                        <w:div w:id="462039176">
                          <w:marLeft w:val="0"/>
                          <w:marRight w:val="0"/>
                          <w:marTop w:val="0"/>
                          <w:marBottom w:val="0"/>
                          <w:divBdr>
                            <w:top w:val="none" w:sz="0" w:space="0" w:color="auto"/>
                            <w:left w:val="none" w:sz="0" w:space="0" w:color="auto"/>
                            <w:bottom w:val="none" w:sz="0" w:space="0" w:color="auto"/>
                            <w:right w:val="none" w:sz="0" w:space="0" w:color="auto"/>
                          </w:divBdr>
                          <w:divsChild>
                            <w:div w:id="1140148366">
                              <w:marLeft w:val="0"/>
                              <w:marRight w:val="0"/>
                              <w:marTop w:val="0"/>
                              <w:marBottom w:val="0"/>
                              <w:divBdr>
                                <w:top w:val="none" w:sz="0" w:space="0" w:color="auto"/>
                                <w:left w:val="none" w:sz="0" w:space="0" w:color="auto"/>
                                <w:bottom w:val="none" w:sz="0" w:space="0" w:color="auto"/>
                                <w:right w:val="none" w:sz="0" w:space="0" w:color="auto"/>
                              </w:divBdr>
                              <w:divsChild>
                                <w:div w:id="931668833">
                                  <w:marLeft w:val="0"/>
                                  <w:marRight w:val="0"/>
                                  <w:marTop w:val="0"/>
                                  <w:marBottom w:val="0"/>
                                  <w:divBdr>
                                    <w:top w:val="none" w:sz="0" w:space="0" w:color="auto"/>
                                    <w:left w:val="none" w:sz="0" w:space="0" w:color="auto"/>
                                    <w:bottom w:val="none" w:sz="0" w:space="0" w:color="auto"/>
                                    <w:right w:val="none" w:sz="0" w:space="0" w:color="auto"/>
                                  </w:divBdr>
                                  <w:divsChild>
                                    <w:div w:id="676660152">
                                      <w:marLeft w:val="0"/>
                                      <w:marRight w:val="0"/>
                                      <w:marTop w:val="0"/>
                                      <w:marBottom w:val="0"/>
                                      <w:divBdr>
                                        <w:top w:val="none" w:sz="0" w:space="0" w:color="auto"/>
                                        <w:left w:val="none" w:sz="0" w:space="0" w:color="auto"/>
                                        <w:bottom w:val="none" w:sz="0" w:space="0" w:color="auto"/>
                                        <w:right w:val="none" w:sz="0" w:space="0" w:color="auto"/>
                                      </w:divBdr>
                                      <w:divsChild>
                                        <w:div w:id="893352092">
                                          <w:marLeft w:val="0"/>
                                          <w:marRight w:val="0"/>
                                          <w:marTop w:val="0"/>
                                          <w:marBottom w:val="0"/>
                                          <w:divBdr>
                                            <w:top w:val="none" w:sz="0" w:space="0" w:color="auto"/>
                                            <w:left w:val="none" w:sz="0" w:space="0" w:color="auto"/>
                                            <w:bottom w:val="none" w:sz="0" w:space="0" w:color="auto"/>
                                            <w:right w:val="none" w:sz="0" w:space="0" w:color="auto"/>
                                          </w:divBdr>
                                          <w:divsChild>
                                            <w:div w:id="1490168056">
                                              <w:marLeft w:val="0"/>
                                              <w:marRight w:val="0"/>
                                              <w:marTop w:val="0"/>
                                              <w:marBottom w:val="0"/>
                                              <w:divBdr>
                                                <w:top w:val="none" w:sz="0" w:space="0" w:color="auto"/>
                                                <w:left w:val="none" w:sz="0" w:space="0" w:color="auto"/>
                                                <w:bottom w:val="none" w:sz="0" w:space="0" w:color="auto"/>
                                                <w:right w:val="none" w:sz="0" w:space="0" w:color="auto"/>
                                              </w:divBdr>
                                              <w:divsChild>
                                                <w:div w:id="19007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245536">
      <w:bodyDiv w:val="1"/>
      <w:marLeft w:val="0"/>
      <w:marRight w:val="0"/>
      <w:marTop w:val="0"/>
      <w:marBottom w:val="0"/>
      <w:divBdr>
        <w:top w:val="none" w:sz="0" w:space="0" w:color="auto"/>
        <w:left w:val="none" w:sz="0" w:space="0" w:color="auto"/>
        <w:bottom w:val="none" w:sz="0" w:space="0" w:color="auto"/>
        <w:right w:val="none" w:sz="0" w:space="0" w:color="auto"/>
      </w:divBdr>
    </w:div>
    <w:div w:id="20257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ahra.shr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hra.shrm.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63142-A49E-4F2C-9852-B1883DA4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5880</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McCain Foods Limited</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Pixler</dc:creator>
  <cp:lastModifiedBy>Terra Thompson</cp:lastModifiedBy>
  <cp:revision>10</cp:revision>
  <cp:lastPrinted>2021-09-23T15:38:00Z</cp:lastPrinted>
  <dcterms:created xsi:type="dcterms:W3CDTF">2022-01-05T21:30:00Z</dcterms:created>
  <dcterms:modified xsi:type="dcterms:W3CDTF">2022-05-09T13:22:00Z</dcterms:modified>
</cp:coreProperties>
</file>